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50" w:rsidRPr="00A11C8D" w:rsidRDefault="001F5550" w:rsidP="00A11C8D">
      <w:pPr>
        <w:pStyle w:val="a4"/>
        <w:spacing w:before="0" w:beforeAutospacing="0" w:after="0" w:afterAutospacing="0"/>
        <w:rPr>
          <w:b/>
          <w:spacing w:val="5"/>
          <w:sz w:val="20"/>
          <w:szCs w:val="20"/>
        </w:rPr>
      </w:pPr>
      <w:r w:rsidRPr="00A11C8D">
        <w:rPr>
          <w:b/>
          <w:spacing w:val="5"/>
          <w:sz w:val="20"/>
          <w:szCs w:val="20"/>
        </w:rPr>
        <w:t>АҚКІСИЕВА Гүлбану Алпамысқызы,</w:t>
      </w:r>
    </w:p>
    <w:p w:rsidR="001F5550" w:rsidRPr="00A11C8D" w:rsidRDefault="001F5550" w:rsidP="00A11C8D">
      <w:pPr>
        <w:pStyle w:val="a4"/>
        <w:spacing w:before="0" w:beforeAutospacing="0" w:after="0" w:afterAutospacing="0"/>
        <w:rPr>
          <w:b/>
          <w:sz w:val="20"/>
          <w:szCs w:val="20"/>
        </w:rPr>
      </w:pPr>
      <w:r w:rsidRPr="00A11C8D">
        <w:rPr>
          <w:b/>
          <w:spacing w:val="5"/>
          <w:sz w:val="20"/>
          <w:szCs w:val="20"/>
        </w:rPr>
        <w:t>№131 жалпы білім беретін мектебінің биология пәні мұғалімі</w:t>
      </w:r>
      <w:r w:rsidRPr="00A11C8D">
        <w:rPr>
          <w:b/>
          <w:sz w:val="20"/>
          <w:szCs w:val="20"/>
        </w:rPr>
        <w:t>.</w:t>
      </w:r>
    </w:p>
    <w:p w:rsidR="001F5550" w:rsidRPr="00A11C8D" w:rsidRDefault="001F5550" w:rsidP="00A11C8D">
      <w:pPr>
        <w:pStyle w:val="a4"/>
        <w:spacing w:before="0" w:beforeAutospacing="0" w:after="0" w:afterAutospacing="0"/>
        <w:rPr>
          <w:b/>
          <w:sz w:val="20"/>
          <w:szCs w:val="20"/>
        </w:rPr>
      </w:pPr>
      <w:r w:rsidRPr="00A11C8D">
        <w:rPr>
          <w:b/>
          <w:sz w:val="20"/>
          <w:szCs w:val="20"/>
        </w:rPr>
        <w:t>Шымкент қаласы</w:t>
      </w:r>
    </w:p>
    <w:p w:rsidR="001F5550" w:rsidRPr="00A11C8D" w:rsidRDefault="001F5550" w:rsidP="00A11C8D">
      <w:pPr>
        <w:pStyle w:val="a4"/>
        <w:spacing w:before="0" w:beforeAutospacing="0" w:after="0" w:afterAutospacing="0"/>
        <w:rPr>
          <w:b/>
          <w:sz w:val="20"/>
          <w:szCs w:val="20"/>
        </w:rPr>
      </w:pPr>
    </w:p>
    <w:p w:rsidR="001F5550" w:rsidRDefault="001F5550" w:rsidP="00A11C8D">
      <w:pPr>
        <w:pStyle w:val="a4"/>
        <w:spacing w:before="0" w:beforeAutospacing="0" w:after="0" w:afterAutospacing="0"/>
        <w:jc w:val="center"/>
        <w:rPr>
          <w:b/>
          <w:sz w:val="20"/>
          <w:szCs w:val="20"/>
          <w:lang w:val="ru-RU"/>
        </w:rPr>
      </w:pPr>
      <w:r w:rsidRPr="00A11C8D">
        <w:rPr>
          <w:b/>
          <w:sz w:val="20"/>
          <w:szCs w:val="20"/>
          <w:lang w:val="ru-RU"/>
        </w:rPr>
        <w:t>ЖАСУШАЛЫҚ БИОЛОГИЯ ЖӘНЕ СУ</w:t>
      </w:r>
    </w:p>
    <w:p w:rsidR="00A11C8D" w:rsidRPr="00A11C8D" w:rsidRDefault="00A11C8D" w:rsidP="00A11C8D">
      <w:pPr>
        <w:pStyle w:val="a4"/>
        <w:spacing w:before="0" w:beforeAutospacing="0" w:after="0" w:afterAutospacing="0"/>
        <w:rPr>
          <w:b/>
          <w:sz w:val="20"/>
          <w:szCs w:val="20"/>
          <w:lang w:val="ru-RU"/>
        </w:rPr>
      </w:pPr>
    </w:p>
    <w:tbl>
      <w:tblPr>
        <w:tblW w:w="1119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938"/>
      </w:tblGrid>
      <w:tr w:rsidR="00A11C8D" w:rsidRPr="00A11C8D" w:rsidTr="00A11C8D">
        <w:trPr>
          <w:trHeight w:val="29"/>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Оқу бағдарламасына сәйкес оқыту мақсаттары</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5550" w:rsidRPr="00A11C8D" w:rsidRDefault="00A11C8D" w:rsidP="00A11C8D">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7.4.1.1 Т</w:t>
            </w:r>
            <w:r w:rsidR="001F5550" w:rsidRPr="00A11C8D">
              <w:rPr>
                <w:rFonts w:ascii="Times New Roman" w:eastAsia="Times New Roman" w:hAnsi="Times New Roman" w:cs="Times New Roman"/>
                <w:sz w:val="20"/>
                <w:szCs w:val="20"/>
                <w:lang w:eastAsia="ru-RU"/>
              </w:rPr>
              <w:t>ірі ағзалар үшін судың маңыздылығын сипаттау</w:t>
            </w:r>
            <w:r w:rsidR="00B160BF">
              <w:rPr>
                <w:rFonts w:ascii="Times New Roman" w:eastAsia="Times New Roman" w:hAnsi="Times New Roman" w:cs="Times New Roman"/>
                <w:sz w:val="20"/>
                <w:szCs w:val="20"/>
                <w:lang w:eastAsia="ru-RU"/>
              </w:rPr>
              <w:t>.</w:t>
            </w:r>
          </w:p>
        </w:tc>
      </w:tr>
      <w:tr w:rsidR="00A11C8D" w:rsidRPr="00A11C8D" w:rsidTr="00A11C8D">
        <w:trPr>
          <w:trHeight w:val="29"/>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Сабақтың мақсаты</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Тірі ағзалардың тіршілігі үшін судың маңызын сипаттау</w:t>
            </w:r>
            <w:r w:rsidR="00B160BF">
              <w:rPr>
                <w:rFonts w:ascii="Times New Roman" w:hAnsi="Times New Roman" w:cs="Times New Roman"/>
                <w:sz w:val="20"/>
                <w:szCs w:val="20"/>
              </w:rPr>
              <w:t>.</w:t>
            </w:r>
          </w:p>
        </w:tc>
      </w:tr>
      <w:tr w:rsidR="00A11C8D" w:rsidRPr="00A11C8D" w:rsidTr="00A11C8D">
        <w:trPr>
          <w:trHeight w:val="29"/>
        </w:trPr>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eastAsia="Times New Roman" w:hAnsi="Times New Roman" w:cs="Times New Roman"/>
                <w:b/>
                <w:sz w:val="20"/>
                <w:szCs w:val="20"/>
              </w:rPr>
              <w:t>Бағалау критерийлері:</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550" w:rsidRPr="00A11C8D" w:rsidRDefault="001F5550" w:rsidP="00A11C8D">
            <w:pPr>
              <w:pStyle w:val="af1"/>
              <w:numPr>
                <w:ilvl w:val="0"/>
                <w:numId w:val="2"/>
              </w:numPr>
              <w:spacing w:after="0" w:line="240" w:lineRule="auto"/>
              <w:ind w:left="0"/>
              <w:rPr>
                <w:rFonts w:ascii="Times New Roman" w:hAnsi="Times New Roman" w:cs="Times New Roman"/>
                <w:sz w:val="20"/>
                <w:szCs w:val="20"/>
              </w:rPr>
            </w:pPr>
            <w:r w:rsidRPr="00A11C8D">
              <w:rPr>
                <w:rFonts w:ascii="Times New Roman" w:hAnsi="Times New Roman" w:cs="Times New Roman"/>
                <w:sz w:val="20"/>
                <w:szCs w:val="20"/>
              </w:rPr>
              <w:t>Судың қасиеті мен тірі ағзалар үшін маңызын сәйкестендіреді</w:t>
            </w:r>
          </w:p>
          <w:p w:rsidR="001F5550" w:rsidRPr="00A11C8D" w:rsidRDefault="001F5550" w:rsidP="00A11C8D">
            <w:pPr>
              <w:pStyle w:val="af1"/>
              <w:numPr>
                <w:ilvl w:val="0"/>
                <w:numId w:val="2"/>
              </w:numPr>
              <w:spacing w:after="0" w:line="240" w:lineRule="auto"/>
              <w:ind w:left="0"/>
              <w:rPr>
                <w:rFonts w:ascii="Times New Roman" w:hAnsi="Times New Roman" w:cs="Times New Roman"/>
                <w:sz w:val="20"/>
                <w:szCs w:val="20"/>
              </w:rPr>
            </w:pPr>
            <w:r w:rsidRPr="00A11C8D">
              <w:rPr>
                <w:rFonts w:ascii="Times New Roman" w:hAnsi="Times New Roman" w:cs="Times New Roman"/>
                <w:sz w:val="20"/>
                <w:szCs w:val="20"/>
              </w:rPr>
              <w:t>Судың жануарлар денесін салқындату жолын анықтайды</w:t>
            </w:r>
          </w:p>
          <w:p w:rsidR="001F5550" w:rsidRPr="00A11C8D" w:rsidRDefault="001F5550" w:rsidP="00A11C8D">
            <w:pPr>
              <w:pStyle w:val="af1"/>
              <w:numPr>
                <w:ilvl w:val="0"/>
                <w:numId w:val="2"/>
              </w:numPr>
              <w:spacing w:after="0" w:line="240" w:lineRule="auto"/>
              <w:ind w:left="0"/>
              <w:rPr>
                <w:rFonts w:ascii="Times New Roman" w:hAnsi="Times New Roman" w:cs="Times New Roman"/>
                <w:sz w:val="20"/>
                <w:szCs w:val="20"/>
              </w:rPr>
            </w:pPr>
            <w:r w:rsidRPr="00A11C8D">
              <w:rPr>
                <w:rFonts w:ascii="Times New Roman" w:hAnsi="Times New Roman" w:cs="Times New Roman"/>
                <w:sz w:val="20"/>
                <w:szCs w:val="20"/>
              </w:rPr>
              <w:t>Өсімдік үшін судың 2 маңызды қасиетін түсіндіреді</w:t>
            </w:r>
          </w:p>
          <w:p w:rsidR="001F5550" w:rsidRPr="00A11C8D" w:rsidRDefault="001F5550" w:rsidP="00A11C8D">
            <w:pPr>
              <w:pStyle w:val="af1"/>
              <w:numPr>
                <w:ilvl w:val="0"/>
                <w:numId w:val="2"/>
              </w:numPr>
              <w:spacing w:after="0" w:line="240" w:lineRule="auto"/>
              <w:ind w:left="0"/>
              <w:rPr>
                <w:rFonts w:ascii="Times New Roman" w:hAnsi="Times New Roman" w:cs="Times New Roman"/>
                <w:sz w:val="20"/>
                <w:szCs w:val="20"/>
              </w:rPr>
            </w:pPr>
            <w:r w:rsidRPr="00A11C8D">
              <w:rPr>
                <w:rFonts w:ascii="Times New Roman" w:hAnsi="Times New Roman" w:cs="Times New Roman"/>
                <w:sz w:val="20"/>
                <w:szCs w:val="20"/>
              </w:rPr>
              <w:t>Жасуша үшін судың 2 маңызды қасиетін түсіндіреді</w:t>
            </w:r>
          </w:p>
          <w:p w:rsidR="001F5550" w:rsidRPr="00A11C8D" w:rsidRDefault="001F5550" w:rsidP="00A11C8D">
            <w:pPr>
              <w:pStyle w:val="af1"/>
              <w:numPr>
                <w:ilvl w:val="0"/>
                <w:numId w:val="2"/>
              </w:numPr>
              <w:spacing w:after="0" w:line="240" w:lineRule="auto"/>
              <w:ind w:left="0"/>
              <w:rPr>
                <w:rFonts w:ascii="Times New Roman" w:hAnsi="Times New Roman" w:cs="Times New Roman"/>
                <w:sz w:val="20"/>
                <w:szCs w:val="20"/>
              </w:rPr>
            </w:pPr>
            <w:r w:rsidRPr="00A11C8D">
              <w:rPr>
                <w:rFonts w:ascii="Times New Roman" w:eastAsia="Times New Roman" w:hAnsi="Times New Roman" w:cs="Times New Roman"/>
                <w:sz w:val="20"/>
                <w:szCs w:val="20"/>
              </w:rPr>
              <w:t>Судың қан құрамындағы маңызын түсіндіреді</w:t>
            </w:r>
          </w:p>
        </w:tc>
      </w:tr>
      <w:tr w:rsidR="00A11C8D" w:rsidRPr="00A11C8D" w:rsidTr="00A11C8D">
        <w:trPr>
          <w:trHeight w:val="29"/>
        </w:trPr>
        <w:tc>
          <w:tcPr>
            <w:tcW w:w="111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b/>
                <w:sz w:val="20"/>
                <w:szCs w:val="20"/>
              </w:rPr>
              <w:t>Сабақтың барысы</w:t>
            </w:r>
          </w:p>
        </w:tc>
      </w:tr>
    </w:tbl>
    <w:tbl>
      <w:tblPr>
        <w:tblStyle w:val="a3"/>
        <w:tblW w:w="11199" w:type="dxa"/>
        <w:tblInd w:w="-1281" w:type="dxa"/>
        <w:tblLook w:val="04A0" w:firstRow="1" w:lastRow="0" w:firstColumn="1" w:lastColumn="0" w:noHBand="0" w:noVBand="1"/>
      </w:tblPr>
      <w:tblGrid>
        <w:gridCol w:w="1224"/>
        <w:gridCol w:w="4131"/>
        <w:gridCol w:w="1982"/>
        <w:gridCol w:w="2555"/>
        <w:gridCol w:w="1307"/>
      </w:tblGrid>
      <w:tr w:rsidR="00A11C8D" w:rsidRPr="00A11C8D" w:rsidTr="00A11C8D">
        <w:tc>
          <w:tcPr>
            <w:tcW w:w="1276" w:type="dxa"/>
          </w:tcPr>
          <w:p w:rsidR="00B160BF" w:rsidRDefault="00B160BF" w:rsidP="00A11C8D">
            <w:pPr>
              <w:spacing w:after="0" w:line="240" w:lineRule="auto"/>
              <w:rPr>
                <w:rFonts w:ascii="Times New Roman" w:hAnsi="Times New Roman" w:cs="Times New Roman"/>
                <w:b/>
                <w:sz w:val="20"/>
                <w:szCs w:val="20"/>
              </w:rPr>
            </w:pPr>
            <w:r>
              <w:rPr>
                <w:rFonts w:ascii="Times New Roman" w:hAnsi="Times New Roman" w:cs="Times New Roman"/>
                <w:b/>
                <w:sz w:val="20"/>
                <w:szCs w:val="20"/>
              </w:rPr>
              <w:t>Сабақтың кезеңі/</w:t>
            </w:r>
          </w:p>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уақыт</w:t>
            </w:r>
            <w:r w:rsidR="00B160BF">
              <w:rPr>
                <w:rFonts w:ascii="Times New Roman" w:hAnsi="Times New Roman" w:cs="Times New Roman"/>
                <w:b/>
                <w:sz w:val="20"/>
                <w:szCs w:val="20"/>
              </w:rPr>
              <w:t>ы</w:t>
            </w:r>
          </w:p>
        </w:tc>
        <w:tc>
          <w:tcPr>
            <w:tcW w:w="4111" w:type="dxa"/>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Педагогтің әрекеті</w:t>
            </w:r>
          </w:p>
        </w:tc>
        <w:tc>
          <w:tcPr>
            <w:tcW w:w="2126" w:type="dxa"/>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Оқушының әрекеті</w:t>
            </w:r>
          </w:p>
        </w:tc>
        <w:tc>
          <w:tcPr>
            <w:tcW w:w="2552" w:type="dxa"/>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Бағалау</w:t>
            </w:r>
          </w:p>
        </w:tc>
        <w:tc>
          <w:tcPr>
            <w:tcW w:w="1134" w:type="dxa"/>
          </w:tcPr>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Ресурстар</w:t>
            </w:r>
          </w:p>
        </w:tc>
      </w:tr>
      <w:tr w:rsidR="00A11C8D" w:rsidRPr="00A11C8D" w:rsidTr="00A11C8D">
        <w:tc>
          <w:tcPr>
            <w:tcW w:w="1276"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Басы</w:t>
            </w:r>
          </w:p>
          <w:p w:rsidR="001F5550" w:rsidRPr="00A11C8D" w:rsidRDefault="00B160BF" w:rsidP="00A11C8D">
            <w:pPr>
              <w:spacing w:after="0" w:line="240" w:lineRule="auto"/>
              <w:rPr>
                <w:rFonts w:ascii="Times New Roman" w:hAnsi="Times New Roman" w:cs="Times New Roman"/>
                <w:sz w:val="20"/>
                <w:szCs w:val="20"/>
              </w:rPr>
            </w:pPr>
            <w:r>
              <w:rPr>
                <w:rFonts w:ascii="Times New Roman" w:hAnsi="Times New Roman" w:cs="Times New Roman"/>
                <w:sz w:val="20"/>
                <w:szCs w:val="20"/>
              </w:rPr>
              <w:t>10 минут</w:t>
            </w:r>
          </w:p>
        </w:tc>
        <w:tc>
          <w:tcPr>
            <w:tcW w:w="4111" w:type="dxa"/>
          </w:tcPr>
          <w:p w:rsidR="001F5550" w:rsidRPr="00A11C8D" w:rsidRDefault="001F5550" w:rsidP="00A11C8D">
            <w:pPr>
              <w:numPr>
                <w:ilvl w:val="0"/>
                <w:numId w:val="1"/>
              </w:numPr>
              <w:spacing w:after="0" w:line="240" w:lineRule="auto"/>
              <w:ind w:left="0"/>
              <w:rPr>
                <w:rFonts w:ascii="Times New Roman" w:hAnsi="Times New Roman" w:cs="Times New Roman"/>
                <w:b/>
                <w:sz w:val="20"/>
                <w:szCs w:val="20"/>
              </w:rPr>
            </w:pPr>
            <w:r w:rsidRPr="00A11C8D">
              <w:rPr>
                <w:rFonts w:ascii="Times New Roman" w:hAnsi="Times New Roman" w:cs="Times New Roman"/>
                <w:b/>
                <w:sz w:val="20"/>
                <w:szCs w:val="20"/>
              </w:rPr>
              <w:t>Ұйымдастыру кезеңі:</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 xml:space="preserve">Оқушылармен сәлемдесу, түгендеу. Психологиялық жағымды ахуал туғызу үшін </w:t>
            </w:r>
            <w:r w:rsidRPr="00A11C8D">
              <w:rPr>
                <w:rStyle w:val="a6"/>
                <w:rFonts w:ascii="Times New Roman" w:hAnsi="Times New Roman" w:cs="Times New Roman"/>
                <w:sz w:val="20"/>
                <w:szCs w:val="20"/>
              </w:rPr>
              <w:t xml:space="preserve">«Менен бір мотивациялық сөз» </w:t>
            </w:r>
            <w:r w:rsidRPr="00A11C8D">
              <w:rPr>
                <w:rFonts w:ascii="Times New Roman" w:hAnsi="Times New Roman" w:cs="Times New Roman"/>
                <w:sz w:val="20"/>
                <w:szCs w:val="20"/>
              </w:rPr>
              <w:t>әдісін пайдаланып, оқушылар бір- біріне жақсы тілектер айтады;</w:t>
            </w:r>
          </w:p>
          <w:p w:rsidR="001F5550" w:rsidRPr="00A11C8D" w:rsidRDefault="001F5550" w:rsidP="00A11C8D">
            <w:pPr>
              <w:pStyle w:val="a4"/>
              <w:numPr>
                <w:ilvl w:val="0"/>
                <w:numId w:val="1"/>
              </w:numPr>
              <w:spacing w:before="0" w:beforeAutospacing="0" w:after="0" w:afterAutospacing="0"/>
              <w:ind w:left="0"/>
              <w:rPr>
                <w:sz w:val="20"/>
                <w:szCs w:val="20"/>
              </w:rPr>
            </w:pPr>
            <w:proofErr w:type="spellStart"/>
            <w:r w:rsidRPr="00A11C8D">
              <w:rPr>
                <w:b/>
                <w:sz w:val="20"/>
                <w:szCs w:val="20"/>
                <w:lang w:val="ru-RU"/>
              </w:rPr>
              <w:t>Топқабөлужүзегеасады</w:t>
            </w:r>
            <w:proofErr w:type="spellEnd"/>
            <w:r w:rsidRPr="00A11C8D">
              <w:rPr>
                <w:sz w:val="20"/>
                <w:szCs w:val="20"/>
              </w:rPr>
              <w:t>.</w:t>
            </w:r>
          </w:p>
        </w:tc>
        <w:tc>
          <w:tcPr>
            <w:tcW w:w="2126" w:type="dxa"/>
          </w:tcPr>
          <w:p w:rsidR="001F5550" w:rsidRPr="00A11C8D" w:rsidRDefault="001F5550" w:rsidP="00B160BF">
            <w:pPr>
              <w:pStyle w:val="a8"/>
              <w:rPr>
                <w:rFonts w:ascii="Times New Roman" w:hAnsi="Times New Roman" w:cs="Times New Roman"/>
                <w:sz w:val="20"/>
                <w:szCs w:val="20"/>
              </w:rPr>
            </w:pPr>
            <w:r w:rsidRPr="00A11C8D">
              <w:rPr>
                <w:rFonts w:ascii="Times New Roman" w:hAnsi="Times New Roman" w:cs="Times New Roman"/>
                <w:sz w:val="20"/>
                <w:szCs w:val="20"/>
              </w:rPr>
              <w:t>Оқушылар ұстазымен амандасады. Сынып тәртібін сақтай</w:t>
            </w:r>
            <w:r w:rsidR="00B160BF">
              <w:rPr>
                <w:rFonts w:ascii="Times New Roman" w:hAnsi="Times New Roman" w:cs="Times New Roman"/>
                <w:sz w:val="20"/>
                <w:szCs w:val="20"/>
              </w:rPr>
              <w:t>ды, мотивациялық сөздер айтады.</w:t>
            </w:r>
          </w:p>
        </w:tc>
        <w:tc>
          <w:tcPr>
            <w:tcW w:w="2552"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Мақсаты: 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tc>
        <w:tc>
          <w:tcPr>
            <w:tcW w:w="1134" w:type="dxa"/>
          </w:tcPr>
          <w:p w:rsidR="001F5550" w:rsidRPr="00A11C8D" w:rsidRDefault="00B160BF" w:rsidP="00A11C8D">
            <w:pPr>
              <w:spacing w:after="0" w:line="240" w:lineRule="auto"/>
              <w:rPr>
                <w:rFonts w:ascii="Times New Roman" w:hAnsi="Times New Roman" w:cs="Times New Roman"/>
                <w:sz w:val="20"/>
                <w:szCs w:val="20"/>
              </w:rPr>
            </w:pPr>
            <w:r>
              <w:rPr>
                <w:rFonts w:ascii="Times New Roman" w:hAnsi="Times New Roman" w:cs="Times New Roman"/>
                <w:sz w:val="20"/>
                <w:szCs w:val="20"/>
              </w:rPr>
              <w:t>Презентация</w:t>
            </w:r>
          </w:p>
        </w:tc>
      </w:tr>
      <w:tr w:rsidR="00A11C8D" w:rsidRPr="00A11C8D" w:rsidTr="00A11C8D">
        <w:tc>
          <w:tcPr>
            <w:tcW w:w="1276" w:type="dxa"/>
          </w:tcPr>
          <w:p w:rsidR="001F5550" w:rsidRPr="00A11C8D" w:rsidRDefault="001F5550" w:rsidP="00A11C8D">
            <w:pPr>
              <w:spacing w:after="0" w:line="240" w:lineRule="auto"/>
              <w:rPr>
                <w:rFonts w:ascii="Times New Roman" w:hAnsi="Times New Roman" w:cs="Times New Roman"/>
                <w:sz w:val="20"/>
                <w:szCs w:val="20"/>
              </w:rPr>
            </w:pPr>
          </w:p>
        </w:tc>
        <w:tc>
          <w:tcPr>
            <w:tcW w:w="4111"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b/>
                <w:sz w:val="20"/>
                <w:szCs w:val="20"/>
              </w:rPr>
              <w:t>1-тапсырма «Миға шабуыл» әдісі</w:t>
            </w:r>
            <w:r w:rsidRPr="00A11C8D">
              <w:rPr>
                <w:rFonts w:ascii="Times New Roman" w:hAnsi="Times New Roman" w:cs="Times New Roman"/>
                <w:sz w:val="20"/>
                <w:szCs w:val="20"/>
              </w:rPr>
              <w:t xml:space="preserve">жаңа сабақтың тақырыбын ашу арқылы ұжымдық талқылауды </w:t>
            </w:r>
            <w:r w:rsidRPr="00A11C8D">
              <w:rPr>
                <w:rFonts w:ascii="Times New Roman" w:hAnsi="Times New Roman" w:cs="Times New Roman"/>
                <w:b/>
                <w:sz w:val="20"/>
                <w:szCs w:val="20"/>
              </w:rPr>
              <w:t>ойжұмбақ</w:t>
            </w:r>
            <w:r w:rsidRPr="00A11C8D">
              <w:rPr>
                <w:rFonts w:ascii="Times New Roman" w:hAnsi="Times New Roman" w:cs="Times New Roman"/>
                <w:sz w:val="20"/>
                <w:szCs w:val="20"/>
              </w:rPr>
              <w:t xml:space="preserve"> арқылы жұмыс жүргізуді ұсынады.</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Жылт-жылт еткен,</w:t>
            </w:r>
            <w:r w:rsidRPr="00A11C8D">
              <w:rPr>
                <w:rFonts w:ascii="Times New Roman" w:hAnsi="Times New Roman" w:cs="Times New Roman"/>
                <w:sz w:val="20"/>
                <w:szCs w:val="20"/>
              </w:rPr>
              <w:br/>
              <w:t>Жырадан өткен.</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b/>
                <w:sz w:val="20"/>
                <w:szCs w:val="20"/>
              </w:rPr>
              <w:t xml:space="preserve">2-тапсырма «Ой қозғау» әдісі </w:t>
            </w:r>
            <w:r w:rsidRPr="00A11C8D">
              <w:rPr>
                <w:rFonts w:ascii="Times New Roman" w:hAnsi="Times New Roman" w:cs="Times New Roman"/>
                <w:sz w:val="20"/>
                <w:szCs w:val="20"/>
              </w:rPr>
              <w:t>суретпен жұмыс жүргізуді ұсынады.</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noProof/>
                <w:sz w:val="20"/>
                <w:szCs w:val="20"/>
                <w:lang w:val="ru-RU" w:eastAsia="ru-RU"/>
              </w:rPr>
              <w:drawing>
                <wp:inline distT="0" distB="0" distL="0" distR="0" wp14:anchorId="3097BAD0" wp14:editId="47E69381">
                  <wp:extent cx="2367310" cy="1895475"/>
                  <wp:effectExtent l="0" t="0" r="0" b="0"/>
                  <wp:docPr id="5" name="Рисунок 5"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180" cy="1899374"/>
                          </a:xfrm>
                          <a:prstGeom prst="rect">
                            <a:avLst/>
                          </a:prstGeom>
                          <a:noFill/>
                          <a:ln>
                            <a:noFill/>
                          </a:ln>
                        </pic:spPr>
                      </pic:pic>
                    </a:graphicData>
                  </a:graphic>
                </wp:inline>
              </w:drawing>
            </w:r>
          </w:p>
          <w:p w:rsidR="001F5550" w:rsidRPr="00A11C8D" w:rsidRDefault="001F5550" w:rsidP="00A11C8D">
            <w:pPr>
              <w:pStyle w:val="a4"/>
              <w:spacing w:before="0" w:beforeAutospacing="0" w:after="0" w:afterAutospacing="0"/>
              <w:rPr>
                <w:sz w:val="20"/>
                <w:szCs w:val="20"/>
              </w:rPr>
            </w:pPr>
            <w:r w:rsidRPr="00A11C8D">
              <w:rPr>
                <w:noProof/>
                <w:sz w:val="20"/>
                <w:szCs w:val="20"/>
                <w:lang w:val="ru-RU" w:eastAsia="ru-RU"/>
              </w:rPr>
              <w:drawing>
                <wp:inline distT="0" distB="0" distL="0" distR="0" wp14:anchorId="73B5A2D0" wp14:editId="1A33F56F">
                  <wp:extent cx="2486025" cy="1529254"/>
                  <wp:effectExtent l="0" t="0" r="0" b="0"/>
                  <wp:docPr id="6" name="Рисунок 6"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656" cy="1538254"/>
                          </a:xfrm>
                          <a:prstGeom prst="rect">
                            <a:avLst/>
                          </a:prstGeom>
                          <a:noFill/>
                          <a:ln>
                            <a:noFill/>
                          </a:ln>
                        </pic:spPr>
                      </pic:pic>
                    </a:graphicData>
                  </a:graphic>
                </wp:inline>
              </w:drawing>
            </w:r>
          </w:p>
          <w:p w:rsidR="001F5550" w:rsidRPr="00A11C8D" w:rsidRDefault="001F5550" w:rsidP="00A11C8D">
            <w:pPr>
              <w:pStyle w:val="a4"/>
              <w:spacing w:before="0" w:beforeAutospacing="0" w:after="0" w:afterAutospacing="0"/>
              <w:rPr>
                <w:rFonts w:eastAsia="+mn-ea"/>
                <w:kern w:val="24"/>
                <w:sz w:val="20"/>
                <w:szCs w:val="20"/>
              </w:rPr>
            </w:pPr>
            <w:r w:rsidRPr="00A11C8D">
              <w:rPr>
                <w:sz w:val="20"/>
                <w:szCs w:val="20"/>
              </w:rPr>
              <w:t>Су – тіршілік көзі.</w:t>
            </w:r>
          </w:p>
          <w:p w:rsidR="001F5550" w:rsidRPr="00A11C8D" w:rsidRDefault="001F5550" w:rsidP="00A11C8D">
            <w:pPr>
              <w:pStyle w:val="a4"/>
              <w:spacing w:before="0" w:beforeAutospacing="0" w:after="0" w:afterAutospacing="0"/>
              <w:rPr>
                <w:rFonts w:eastAsia="+mn-ea"/>
                <w:kern w:val="24"/>
                <w:sz w:val="20"/>
                <w:szCs w:val="20"/>
              </w:rPr>
            </w:pPr>
            <w:r w:rsidRPr="00A11C8D">
              <w:rPr>
                <w:rFonts w:eastAsia="+mn-ea"/>
                <w:kern w:val="24"/>
                <w:sz w:val="20"/>
                <w:szCs w:val="20"/>
              </w:rPr>
              <w:t>Бейнеролик көріп, сұрақтарға жауап беру</w:t>
            </w:r>
          </w:p>
          <w:p w:rsidR="001F5550" w:rsidRPr="00A11C8D" w:rsidRDefault="001F5550" w:rsidP="00A11C8D">
            <w:pPr>
              <w:pStyle w:val="a4"/>
              <w:spacing w:before="0" w:beforeAutospacing="0" w:after="0" w:afterAutospacing="0"/>
              <w:rPr>
                <w:rFonts w:eastAsia="+mn-ea"/>
                <w:kern w:val="24"/>
                <w:sz w:val="20"/>
                <w:szCs w:val="20"/>
              </w:rPr>
            </w:pPr>
            <w:r w:rsidRPr="00A11C8D">
              <w:rPr>
                <w:rFonts w:eastAsia="+mn-ea"/>
                <w:kern w:val="24"/>
                <w:sz w:val="20"/>
                <w:szCs w:val="20"/>
              </w:rPr>
              <w:t>Судың адам ағзасына қандай маңызы бар?</w:t>
            </w:r>
          </w:p>
          <w:p w:rsidR="001F5550" w:rsidRPr="00A11C8D" w:rsidRDefault="001F5550" w:rsidP="00A11C8D">
            <w:pPr>
              <w:pStyle w:val="a4"/>
              <w:spacing w:before="0" w:beforeAutospacing="0" w:after="0" w:afterAutospacing="0"/>
              <w:rPr>
                <w:rFonts w:eastAsia="+mn-ea"/>
                <w:kern w:val="24"/>
                <w:sz w:val="20"/>
                <w:szCs w:val="20"/>
              </w:rPr>
            </w:pPr>
            <w:r w:rsidRPr="00A11C8D">
              <w:rPr>
                <w:rFonts w:eastAsia="+mn-ea"/>
                <w:kern w:val="24"/>
                <w:sz w:val="20"/>
                <w:szCs w:val="20"/>
              </w:rPr>
              <w:lastRenderedPageBreak/>
              <w:t>Су өсімдіктер үшін неге маңызды?</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eastAsia="+mn-ea" w:hAnsi="Times New Roman" w:cs="Times New Roman"/>
                <w:kern w:val="24"/>
                <w:sz w:val="20"/>
                <w:szCs w:val="20"/>
              </w:rPr>
              <w:t>Су жануарлар үшін неге маңызды?</w:t>
            </w:r>
            <w:r w:rsidRPr="00A11C8D">
              <w:rPr>
                <w:rFonts w:ascii="Times New Roman" w:hAnsi="Times New Roman" w:cs="Times New Roman"/>
                <w:sz w:val="20"/>
                <w:szCs w:val="20"/>
                <w:lang w:eastAsia="ru-RU"/>
              </w:rPr>
              <w:br/>
              <w:t>Мұғалім қосымша түсіндірме жүргізеді</w:t>
            </w:r>
            <w:r w:rsidRPr="00A11C8D">
              <w:rPr>
                <w:rFonts w:ascii="Times New Roman" w:hAnsi="Times New Roman" w:cs="Times New Roman"/>
                <w:sz w:val="20"/>
                <w:szCs w:val="20"/>
                <w:lang w:eastAsia="ru-RU"/>
              </w:rPr>
              <w:br/>
              <w:t>Оқушылармен талқылайды</w:t>
            </w:r>
          </w:p>
        </w:tc>
        <w:tc>
          <w:tcPr>
            <w:tcW w:w="2126"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lastRenderedPageBreak/>
              <w:t>Оқушылар ойжұмбақты жылдам шешу арқылы жаңа сабақтың тақырыбы мен мақсатын анықтайды.</w:t>
            </w: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Жаңа тақырыпты анықтау үшін суреттерді қарастырады, бейнекөрсетілімді көріп сұрақтарды  талқылайды</w:t>
            </w: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contextualSpacing/>
              <w:rPr>
                <w:rFonts w:ascii="Times New Roman" w:hAnsi="Times New Roman" w:cs="Times New Roman"/>
                <w:sz w:val="20"/>
                <w:szCs w:val="20"/>
              </w:rPr>
            </w:pPr>
            <w:r w:rsidRPr="00A11C8D">
              <w:rPr>
                <w:rFonts w:ascii="Times New Roman" w:hAnsi="Times New Roman" w:cs="Times New Roman"/>
                <w:sz w:val="20"/>
                <w:szCs w:val="20"/>
              </w:rPr>
              <w:t>Мұғалімнің түсіндірмесін тыңдайды. Қажетті термин сөздердің анықтамасын дәптерге жазып алады.</w:t>
            </w:r>
          </w:p>
          <w:p w:rsidR="001F5550" w:rsidRPr="00A11C8D" w:rsidRDefault="001F5550" w:rsidP="00A11C8D">
            <w:pPr>
              <w:spacing w:after="0" w:line="240" w:lineRule="auto"/>
              <w:rPr>
                <w:rFonts w:ascii="Times New Roman" w:hAnsi="Times New Roman" w:cs="Times New Roman"/>
                <w:sz w:val="20"/>
                <w:szCs w:val="20"/>
              </w:rPr>
            </w:pPr>
          </w:p>
        </w:tc>
        <w:tc>
          <w:tcPr>
            <w:tcW w:w="2552"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b/>
                <w:sz w:val="20"/>
                <w:szCs w:val="20"/>
              </w:rPr>
              <w:t>Мақсаты:</w:t>
            </w:r>
            <w:r w:rsidRPr="00A11C8D">
              <w:rPr>
                <w:rFonts w:ascii="Times New Roman" w:hAnsi="Times New Roman" w:cs="Times New Roman"/>
                <w:sz w:val="20"/>
                <w:szCs w:val="20"/>
              </w:rPr>
              <w:t xml:space="preserve"> Жылдам әрі функционалды түрде сыни ойлануды дамыту.</w:t>
            </w: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b/>
                <w:sz w:val="20"/>
                <w:szCs w:val="20"/>
              </w:rPr>
              <w:t>Дескриптор:</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 xml:space="preserve">Өсімдік үшін судың 2 маңызды қасиетін түсіндіреді </w:t>
            </w:r>
            <w:r w:rsidRPr="00A11C8D">
              <w:rPr>
                <w:rFonts w:ascii="Times New Roman" w:hAnsi="Times New Roman" w:cs="Times New Roman"/>
                <w:b/>
                <w:sz w:val="20"/>
                <w:szCs w:val="20"/>
              </w:rPr>
              <w:t>-2 балл</w:t>
            </w: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sz w:val="20"/>
                <w:szCs w:val="20"/>
              </w:rPr>
              <w:t>Судың жануарлар денесін салқындату жолын анықтайды -</w:t>
            </w:r>
            <w:r w:rsidRPr="00A11C8D">
              <w:rPr>
                <w:rFonts w:ascii="Times New Roman" w:hAnsi="Times New Roman" w:cs="Times New Roman"/>
                <w:b/>
                <w:sz w:val="20"/>
                <w:szCs w:val="20"/>
              </w:rPr>
              <w:t>2 балл</w:t>
            </w:r>
          </w:p>
          <w:p w:rsidR="001F5550" w:rsidRPr="00B160BF"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sz w:val="20"/>
                <w:szCs w:val="20"/>
              </w:rPr>
              <w:t>Жасуша үшін судың 2 маңызды қасиетін түсіндіреді -</w:t>
            </w:r>
            <w:r w:rsidR="00B160BF">
              <w:rPr>
                <w:rFonts w:ascii="Times New Roman" w:hAnsi="Times New Roman" w:cs="Times New Roman"/>
                <w:b/>
                <w:sz w:val="20"/>
                <w:szCs w:val="20"/>
              </w:rPr>
              <w:t>2 балл</w:t>
            </w:r>
          </w:p>
        </w:tc>
        <w:tc>
          <w:tcPr>
            <w:tcW w:w="1134" w:type="dxa"/>
          </w:tcPr>
          <w:p w:rsidR="001F5550" w:rsidRPr="00A11C8D" w:rsidRDefault="001F5550" w:rsidP="00A11C8D">
            <w:pPr>
              <w:spacing w:after="0" w:line="240" w:lineRule="auto"/>
              <w:rPr>
                <w:rFonts w:ascii="Times New Roman" w:hAnsi="Times New Roman" w:cs="Times New Roman"/>
                <w:sz w:val="20"/>
                <w:szCs w:val="20"/>
              </w:rPr>
            </w:pPr>
          </w:p>
        </w:tc>
      </w:tr>
      <w:tr w:rsidR="00A11C8D" w:rsidRPr="00A11C8D" w:rsidTr="00A11C8D">
        <w:tc>
          <w:tcPr>
            <w:tcW w:w="1276" w:type="dxa"/>
          </w:tcPr>
          <w:p w:rsidR="00B160BF" w:rsidRPr="00B160BF" w:rsidRDefault="00B160BF"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lastRenderedPageBreak/>
              <w:t>Ортасы</w:t>
            </w:r>
          </w:p>
          <w:p w:rsidR="001F5550" w:rsidRPr="00B160BF" w:rsidRDefault="001F5550"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25</w:t>
            </w:r>
            <w:r w:rsidR="00B160BF">
              <w:rPr>
                <w:rFonts w:ascii="Times New Roman" w:hAnsi="Times New Roman" w:cs="Times New Roman"/>
                <w:b/>
                <w:sz w:val="20"/>
                <w:szCs w:val="20"/>
              </w:rPr>
              <w:t xml:space="preserve"> </w:t>
            </w:r>
            <w:r w:rsidRPr="00B160BF">
              <w:rPr>
                <w:rFonts w:ascii="Times New Roman" w:hAnsi="Times New Roman" w:cs="Times New Roman"/>
                <w:b/>
                <w:sz w:val="20"/>
                <w:szCs w:val="20"/>
              </w:rPr>
              <w:t>мин</w:t>
            </w:r>
            <w:r w:rsidR="00B160BF" w:rsidRPr="00B160BF">
              <w:rPr>
                <w:rFonts w:ascii="Times New Roman" w:hAnsi="Times New Roman" w:cs="Times New Roman"/>
                <w:b/>
                <w:sz w:val="20"/>
                <w:szCs w:val="20"/>
              </w:rPr>
              <w:t>ут</w:t>
            </w: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1F5550" w:rsidRPr="00B160BF" w:rsidRDefault="001F5550" w:rsidP="00A11C8D">
            <w:pPr>
              <w:spacing w:after="0" w:line="240" w:lineRule="auto"/>
              <w:rPr>
                <w:rFonts w:ascii="Times New Roman" w:hAnsi="Times New Roman" w:cs="Times New Roman"/>
                <w:b/>
                <w:sz w:val="20"/>
                <w:szCs w:val="20"/>
              </w:rPr>
            </w:pPr>
          </w:p>
          <w:p w:rsidR="00B160BF" w:rsidRPr="00B160BF" w:rsidRDefault="00B160BF" w:rsidP="00A11C8D">
            <w:pPr>
              <w:spacing w:after="0" w:line="240" w:lineRule="auto"/>
              <w:rPr>
                <w:rFonts w:ascii="Times New Roman" w:hAnsi="Times New Roman" w:cs="Times New Roman"/>
                <w:b/>
                <w:sz w:val="20"/>
                <w:szCs w:val="20"/>
              </w:rPr>
            </w:pPr>
            <w:r w:rsidRPr="00B160BF">
              <w:rPr>
                <w:rFonts w:ascii="Times New Roman" w:hAnsi="Times New Roman" w:cs="Times New Roman"/>
                <w:b/>
                <w:sz w:val="20"/>
                <w:szCs w:val="20"/>
              </w:rPr>
              <w:t>Соңы</w:t>
            </w:r>
          </w:p>
          <w:p w:rsidR="001F5550" w:rsidRPr="00A11C8D" w:rsidRDefault="001F5550" w:rsidP="00A11C8D">
            <w:pPr>
              <w:spacing w:after="0" w:line="240" w:lineRule="auto"/>
              <w:rPr>
                <w:rFonts w:ascii="Times New Roman" w:hAnsi="Times New Roman" w:cs="Times New Roman"/>
                <w:sz w:val="20"/>
                <w:szCs w:val="20"/>
              </w:rPr>
            </w:pPr>
            <w:r w:rsidRPr="00B160BF">
              <w:rPr>
                <w:rFonts w:ascii="Times New Roman" w:hAnsi="Times New Roman" w:cs="Times New Roman"/>
                <w:b/>
                <w:sz w:val="20"/>
                <w:szCs w:val="20"/>
              </w:rPr>
              <w:t>10 мин</w:t>
            </w:r>
            <w:r w:rsidR="00B160BF" w:rsidRPr="00B160BF">
              <w:rPr>
                <w:rFonts w:ascii="Times New Roman" w:hAnsi="Times New Roman" w:cs="Times New Roman"/>
                <w:b/>
                <w:sz w:val="20"/>
                <w:szCs w:val="20"/>
              </w:rPr>
              <w:t>ут</w:t>
            </w:r>
          </w:p>
        </w:tc>
        <w:tc>
          <w:tcPr>
            <w:tcW w:w="4111" w:type="dxa"/>
          </w:tcPr>
          <w:p w:rsidR="001F5550" w:rsidRPr="00A11C8D" w:rsidRDefault="001F5550" w:rsidP="00A11C8D">
            <w:pPr>
              <w:pStyle w:val="a8"/>
              <w:rPr>
                <w:rFonts w:ascii="Times New Roman" w:hAnsi="Times New Roman" w:cs="Times New Roman"/>
                <w:sz w:val="20"/>
                <w:szCs w:val="20"/>
                <w:lang w:eastAsia="ru-RU"/>
              </w:rPr>
            </w:pPr>
            <w:r w:rsidRPr="00A11C8D">
              <w:rPr>
                <w:rFonts w:ascii="Times New Roman" w:hAnsi="Times New Roman" w:cs="Times New Roman"/>
                <w:sz w:val="20"/>
                <w:szCs w:val="20"/>
              </w:rPr>
              <w:t xml:space="preserve">3-тапсырма Топтық </w:t>
            </w:r>
            <w:r w:rsidRPr="00A11C8D">
              <w:rPr>
                <w:rFonts w:ascii="Times New Roman" w:hAnsi="Times New Roman" w:cs="Times New Roman"/>
                <w:b/>
                <w:sz w:val="20"/>
                <w:szCs w:val="20"/>
              </w:rPr>
              <w:t xml:space="preserve">жұмыс  </w:t>
            </w:r>
            <w:r w:rsidRPr="00A11C8D">
              <w:rPr>
                <w:rFonts w:ascii="Times New Roman" w:hAnsi="Times New Roman" w:cs="Times New Roman"/>
                <w:b/>
                <w:sz w:val="20"/>
                <w:szCs w:val="20"/>
                <w:lang w:eastAsia="ru-RU"/>
              </w:rPr>
              <w:t>Ойлан, бөліс, бірік "әдісі</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Оқушыларға жалпылама төмендегі қолдану тапсырмалары беріледі. Топтасып жұмыс жасайды.</w:t>
            </w:r>
          </w:p>
          <w:p w:rsidR="001F5550" w:rsidRPr="00A11C8D" w:rsidRDefault="001F5550" w:rsidP="00A11C8D">
            <w:pPr>
              <w:spacing w:after="0" w:line="240" w:lineRule="auto"/>
              <w:rPr>
                <w:rFonts w:ascii="Times New Roman" w:eastAsia="Times New Roman" w:hAnsi="Times New Roman" w:cs="Times New Roman"/>
                <w:sz w:val="20"/>
                <w:szCs w:val="20"/>
              </w:rPr>
            </w:pPr>
            <w:r w:rsidRPr="00A11C8D">
              <w:rPr>
                <w:rFonts w:ascii="Times New Roman" w:eastAsia="Times New Roman" w:hAnsi="Times New Roman" w:cs="Times New Roman"/>
                <w:sz w:val="20"/>
                <w:szCs w:val="20"/>
              </w:rPr>
              <w:t>1 топ - Әр күн сайын теледидардан келесі тәуліктегі ауа-райын хабарлайды. Ауа температурасы, жел қарқындылығымен қоса ауа ылғалдылығы туралы да ақпарат беріледі. Су қалайша ауаға және топыраққа өтетіндігі туралы өз ойыңды тұжырымда.</w:t>
            </w:r>
          </w:p>
          <w:p w:rsidR="001F5550" w:rsidRPr="00A11C8D" w:rsidRDefault="001F5550" w:rsidP="00A11C8D">
            <w:pPr>
              <w:spacing w:after="0" w:line="240" w:lineRule="auto"/>
              <w:rPr>
                <w:rFonts w:ascii="Times New Roman" w:eastAsia="Times New Roman" w:hAnsi="Times New Roman" w:cs="Times New Roman"/>
                <w:sz w:val="20"/>
                <w:szCs w:val="20"/>
              </w:rPr>
            </w:pPr>
            <w:r w:rsidRPr="00A11C8D">
              <w:rPr>
                <w:rFonts w:ascii="Times New Roman" w:eastAsia="Times New Roman" w:hAnsi="Times New Roman" w:cs="Times New Roman"/>
                <w:sz w:val="20"/>
                <w:szCs w:val="20"/>
              </w:rPr>
              <w:t>2 топ - Бір бала үш адамға шай жасауды ұйғарды.  Ол шәйнекке үш стақан су құйып оны отқа қойды. Жарты сағаттан соң шәйнектегі сумен шай құя    бастады. Бірақ үшінші адамға су жетпей қалды.  Сонда су неге жетпей қалды деп ойлайсың?   Бұл балаға келесі жолы не істеу керектігі туралы ақыл кеңес бер.</w:t>
            </w:r>
          </w:p>
          <w:p w:rsidR="001F5550" w:rsidRPr="00A11C8D" w:rsidRDefault="001F5550" w:rsidP="00A11C8D">
            <w:pPr>
              <w:spacing w:after="0" w:line="240" w:lineRule="auto"/>
              <w:rPr>
                <w:rFonts w:ascii="Times New Roman" w:eastAsia="Times New Roman" w:hAnsi="Times New Roman" w:cs="Times New Roman"/>
                <w:sz w:val="20"/>
                <w:szCs w:val="20"/>
              </w:rPr>
            </w:pPr>
            <w:r w:rsidRPr="00A11C8D">
              <w:rPr>
                <w:rFonts w:ascii="Times New Roman" w:eastAsia="Times New Roman" w:hAnsi="Times New Roman" w:cs="Times New Roman"/>
                <w:sz w:val="20"/>
                <w:szCs w:val="20"/>
              </w:rPr>
              <w:t>3 топ - Шәйнектегі су қайнай бастады.  Оны көрген Арман анасына                «мен шәйнекті сөндірдім, себебі  одан түтін шыға бастады» деді.  Арман өз сөзінде қандай қателік  жіберді?  Ол қандай құбылысты көрген еді?</w:t>
            </w:r>
          </w:p>
          <w:p w:rsidR="001F5550" w:rsidRPr="00B160BF" w:rsidRDefault="001F5550" w:rsidP="00A11C8D">
            <w:pPr>
              <w:pStyle w:val="a8"/>
              <w:numPr>
                <w:ilvl w:val="0"/>
                <w:numId w:val="5"/>
              </w:numPr>
              <w:ind w:left="0"/>
              <w:rPr>
                <w:rFonts w:ascii="Times New Roman" w:hAnsi="Times New Roman" w:cs="Times New Roman"/>
                <w:b/>
                <w:sz w:val="20"/>
                <w:szCs w:val="20"/>
              </w:rPr>
            </w:pPr>
            <w:r w:rsidRPr="00A11C8D">
              <w:rPr>
                <w:rFonts w:ascii="Times New Roman" w:hAnsi="Times New Roman" w:cs="Times New Roman"/>
                <w:b/>
                <w:sz w:val="20"/>
                <w:szCs w:val="20"/>
              </w:rPr>
              <w:t>Тапсырма ЕББҚоқушысына ұсынылатын тапсырмалар</w:t>
            </w:r>
          </w:p>
          <w:p w:rsidR="001F5550" w:rsidRPr="00A11C8D" w:rsidRDefault="001F5550" w:rsidP="00A11C8D">
            <w:pPr>
              <w:spacing w:after="0" w:line="240" w:lineRule="auto"/>
              <w:rPr>
                <w:rFonts w:ascii="Times New Roman" w:hAnsi="Times New Roman" w:cs="Times New Roman"/>
                <w:b/>
                <w:sz w:val="20"/>
                <w:szCs w:val="20"/>
              </w:rPr>
            </w:pPr>
            <w:bookmarkStart w:id="0" w:name="_GoBack"/>
            <w:r w:rsidRPr="00A11C8D">
              <w:rPr>
                <w:rFonts w:ascii="Times New Roman" w:hAnsi="Times New Roman" w:cs="Times New Roman"/>
                <w:noProof/>
                <w:sz w:val="20"/>
                <w:szCs w:val="20"/>
                <w:lang w:val="ru-RU" w:eastAsia="ru-RU"/>
              </w:rPr>
              <w:drawing>
                <wp:inline distT="0" distB="0" distL="0" distR="0" wp14:anchorId="22BD5E7F" wp14:editId="55DEF76A">
                  <wp:extent cx="2466975" cy="1883419"/>
                  <wp:effectExtent l="0" t="0" r="0" b="0"/>
                  <wp:docPr id="1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85300" cy="1897409"/>
                          </a:xfrm>
                          <a:prstGeom prst="rect">
                            <a:avLst/>
                          </a:prstGeom>
                          <a:noFill/>
                          <a:ln w="9525">
                            <a:noFill/>
                            <a:miter lim="800000"/>
                            <a:headEnd/>
                            <a:tailEnd/>
                          </a:ln>
                        </pic:spPr>
                      </pic:pic>
                    </a:graphicData>
                  </a:graphic>
                </wp:inline>
              </w:drawing>
            </w:r>
            <w:bookmarkEnd w:id="0"/>
          </w:p>
          <w:p w:rsidR="001F5550" w:rsidRPr="00B160BF" w:rsidRDefault="001F5550" w:rsidP="00A11C8D">
            <w:pPr>
              <w:numPr>
                <w:ilvl w:val="0"/>
                <w:numId w:val="8"/>
              </w:numPr>
              <w:spacing w:after="0" w:line="240" w:lineRule="auto"/>
              <w:ind w:left="0"/>
              <w:contextualSpacing/>
              <w:rPr>
                <w:rFonts w:ascii="Times New Roman" w:hAnsi="Times New Roman" w:cs="Times New Roman"/>
                <w:b/>
                <w:bCs/>
                <w:sz w:val="20"/>
                <w:szCs w:val="20"/>
              </w:rPr>
            </w:pPr>
            <w:r w:rsidRPr="00A11C8D">
              <w:rPr>
                <w:rFonts w:ascii="Times New Roman" w:hAnsi="Times New Roman" w:cs="Times New Roman"/>
                <w:b/>
                <w:bCs/>
                <w:sz w:val="20"/>
                <w:szCs w:val="20"/>
              </w:rPr>
              <w:t>Тапсырма Судың қасиеті мен тірі ағзалар үшін маңызын сәйкестендіріңіз</w:t>
            </w:r>
          </w:p>
          <w:p w:rsidR="001F5550" w:rsidRPr="00B160BF" w:rsidRDefault="00B160BF" w:rsidP="00B160BF">
            <w:pPr>
              <w:pStyle w:val="a8"/>
              <w:rPr>
                <w:rFonts w:ascii="Times New Roman" w:hAnsi="Times New Roman" w:cs="Times New Roman"/>
                <w:b/>
                <w:sz w:val="20"/>
                <w:szCs w:val="20"/>
              </w:rPr>
            </w:pPr>
            <w:r>
              <w:rPr>
                <w:rFonts w:ascii="Times New Roman" w:hAnsi="Times New Roman" w:cs="Times New Roman"/>
                <w:b/>
                <w:sz w:val="20"/>
                <w:szCs w:val="20"/>
              </w:rPr>
              <w:t>3-т</w:t>
            </w:r>
            <w:r w:rsidR="001F5550" w:rsidRPr="00A11C8D">
              <w:rPr>
                <w:rFonts w:ascii="Times New Roman" w:hAnsi="Times New Roman" w:cs="Times New Roman"/>
                <w:b/>
                <w:sz w:val="20"/>
                <w:szCs w:val="20"/>
              </w:rPr>
              <w:t>апсырма ЕББҚоқушысына</w:t>
            </w:r>
            <w:r>
              <w:rPr>
                <w:rFonts w:ascii="Times New Roman" w:hAnsi="Times New Roman" w:cs="Times New Roman"/>
                <w:b/>
                <w:sz w:val="20"/>
                <w:szCs w:val="20"/>
              </w:rPr>
              <w:t xml:space="preserve"> ұсынылатын тапсырмалар</w:t>
            </w: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noProof/>
                <w:sz w:val="20"/>
                <w:szCs w:val="20"/>
                <w:lang w:val="ru-RU" w:eastAsia="ru-RU"/>
              </w:rPr>
              <w:drawing>
                <wp:inline distT="0" distB="0" distL="0" distR="0" wp14:anchorId="65C69012" wp14:editId="0D91F854">
                  <wp:extent cx="2417784" cy="1368977"/>
                  <wp:effectExtent l="0" t="0" r="1905" b="317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469923" cy="1398499"/>
                          </a:xfrm>
                          <a:prstGeom prst="rect">
                            <a:avLst/>
                          </a:prstGeom>
                          <a:noFill/>
                          <a:ln w="9525">
                            <a:noFill/>
                            <a:miter lim="800000"/>
                            <a:headEnd/>
                            <a:tailEnd/>
                          </a:ln>
                        </pic:spPr>
                      </pic:pic>
                    </a:graphicData>
                  </a:graphic>
                </wp:inline>
              </w:drawing>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 xml:space="preserve">Бекіту тапсырмалары.                         </w:t>
            </w:r>
            <w:r w:rsidRPr="00A11C8D">
              <w:rPr>
                <w:rFonts w:ascii="Times New Roman" w:hAnsi="Times New Roman" w:cs="Times New Roman"/>
                <w:b/>
                <w:sz w:val="20"/>
                <w:szCs w:val="20"/>
              </w:rPr>
              <w:t>«Соңғы сөзді мен айтамын» әдісі</w:t>
            </w:r>
            <w:r w:rsidRPr="00A11C8D">
              <w:rPr>
                <w:rFonts w:ascii="Times New Roman" w:hAnsi="Times New Roman" w:cs="Times New Roman"/>
                <w:sz w:val="20"/>
                <w:szCs w:val="20"/>
              </w:rPr>
              <w:t xml:space="preserve">       Судың өсімдіктер үшін де маңызы зор:</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 су жапырақ бетінен буланған кезде өсімдікті салқындатады</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lastRenderedPageBreak/>
              <w:t>- фотосинтез үдерісінде маңызды рөл атқарады;</w:t>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 өсімдіктердің жасушаларының қабырғаларына қысым түсіріп,</w:t>
            </w:r>
          </w:p>
          <w:p w:rsidR="001F5550" w:rsidRPr="00A11C8D" w:rsidRDefault="00B160BF" w:rsidP="00A11C8D">
            <w:pPr>
              <w:spacing w:after="0" w:line="240" w:lineRule="auto"/>
              <w:rPr>
                <w:rFonts w:ascii="Times New Roman" w:hAnsi="Times New Roman" w:cs="Times New Roman"/>
                <w:sz w:val="20"/>
                <w:szCs w:val="20"/>
              </w:rPr>
            </w:pPr>
            <w:r>
              <w:rPr>
                <w:rFonts w:ascii="Times New Roman" w:hAnsi="Times New Roman" w:cs="Times New Roman"/>
                <w:sz w:val="20"/>
                <w:szCs w:val="20"/>
              </w:rPr>
              <w:t>жасушаларғапішінбереді.</w:t>
            </w: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b/>
                <w:noProof/>
                <w:sz w:val="20"/>
                <w:szCs w:val="20"/>
                <w:lang w:val="ru-RU" w:eastAsia="ru-RU"/>
              </w:rPr>
              <w:drawing>
                <wp:inline distT="0" distB="0" distL="0" distR="0" wp14:anchorId="33F076AC" wp14:editId="2B057B41">
                  <wp:extent cx="2430524" cy="1019175"/>
                  <wp:effectExtent l="0" t="0" r="8255" b="0"/>
                  <wp:docPr id="10" name="Рисунок 10"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Без названия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882" cy="1035679"/>
                          </a:xfrm>
                          <a:prstGeom prst="rect">
                            <a:avLst/>
                          </a:prstGeom>
                          <a:noFill/>
                          <a:ln>
                            <a:noFill/>
                          </a:ln>
                        </pic:spPr>
                      </pic:pic>
                    </a:graphicData>
                  </a:graphic>
                </wp:inline>
              </w:drawing>
            </w: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Тағы қандай маңызыны сипаттап бере аласыз?</w:t>
            </w: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b/>
                <w:noProof/>
                <w:sz w:val="20"/>
                <w:szCs w:val="20"/>
                <w:lang w:val="ru-RU" w:eastAsia="ru-RU"/>
              </w:rPr>
              <w:drawing>
                <wp:inline distT="0" distB="0" distL="0" distR="0" wp14:anchorId="0C562D21" wp14:editId="610E0D86">
                  <wp:extent cx="2422763" cy="1356747"/>
                  <wp:effectExtent l="0" t="0" r="0" b="0"/>
                  <wp:docPr id="8" name="Рисунок 8"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2115" cy="1367584"/>
                          </a:xfrm>
                          <a:prstGeom prst="rect">
                            <a:avLst/>
                          </a:prstGeom>
                          <a:noFill/>
                          <a:ln>
                            <a:noFill/>
                          </a:ln>
                        </pic:spPr>
                      </pic:pic>
                    </a:graphicData>
                  </a:graphic>
                </wp:inline>
              </w:drawing>
            </w: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b/>
                <w:noProof/>
                <w:sz w:val="20"/>
                <w:szCs w:val="20"/>
                <w:lang w:val="ru-RU" w:eastAsia="ru-RU"/>
              </w:rPr>
              <w:drawing>
                <wp:inline distT="0" distB="0" distL="0" distR="0" wp14:anchorId="7329B2E8" wp14:editId="21C15755">
                  <wp:extent cx="2403462" cy="1296780"/>
                  <wp:effectExtent l="0" t="0" r="0" b="0"/>
                  <wp:docPr id="9" name="Рисунок 9" descr="C:\Users\Use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9603" cy="1310884"/>
                          </a:xfrm>
                          <a:prstGeom prst="rect">
                            <a:avLst/>
                          </a:prstGeom>
                          <a:noFill/>
                          <a:ln>
                            <a:noFill/>
                          </a:ln>
                        </pic:spPr>
                      </pic:pic>
                    </a:graphicData>
                  </a:graphic>
                </wp:inline>
              </w:drawing>
            </w:r>
          </w:p>
        </w:tc>
        <w:tc>
          <w:tcPr>
            <w:tcW w:w="2126" w:type="dxa"/>
          </w:tcPr>
          <w:p w:rsidR="001F5550" w:rsidRPr="00A11C8D" w:rsidRDefault="001F5550" w:rsidP="00A11C8D">
            <w:pPr>
              <w:spacing w:after="0" w:line="240" w:lineRule="auto"/>
              <w:contextualSpacing/>
              <w:rPr>
                <w:rStyle w:val="a6"/>
                <w:rFonts w:ascii="Times New Roman" w:hAnsi="Times New Roman" w:cs="Times New Roman"/>
                <w:b w:val="0"/>
                <w:bCs w:val="0"/>
                <w:sz w:val="20"/>
                <w:szCs w:val="20"/>
              </w:rPr>
            </w:pPr>
            <w:r w:rsidRPr="00A11C8D">
              <w:rPr>
                <w:rStyle w:val="a6"/>
                <w:rFonts w:ascii="Times New Roman" w:eastAsia="Calibri" w:hAnsi="Times New Roman" w:cs="Times New Roman"/>
                <w:sz w:val="20"/>
                <w:szCs w:val="20"/>
              </w:rPr>
              <w:lastRenderedPageBreak/>
              <w:t>Мағынаны түсіну үшін оқушылар топта бірлеседі</w:t>
            </w:r>
          </w:p>
          <w:p w:rsidR="001F5550" w:rsidRPr="00A11C8D" w:rsidRDefault="001F5550" w:rsidP="00A11C8D">
            <w:pPr>
              <w:pStyle w:val="a4"/>
              <w:spacing w:before="0" w:beforeAutospacing="0" w:after="0" w:afterAutospacing="0"/>
              <w:rPr>
                <w:rFonts w:eastAsia="Calibri"/>
                <w:b/>
                <w:bCs/>
                <w:sz w:val="20"/>
                <w:szCs w:val="20"/>
              </w:rPr>
            </w:pPr>
            <w:r w:rsidRPr="00A11C8D">
              <w:rPr>
                <w:sz w:val="20"/>
                <w:szCs w:val="20"/>
              </w:rPr>
              <w:t>-Бірлесіп берілген тапсырманы орындайды. Кітаптағы мәтінді қолданады</w:t>
            </w:r>
          </w:p>
          <w:p w:rsidR="001F5550" w:rsidRPr="00A11C8D" w:rsidRDefault="001F5550" w:rsidP="00A11C8D">
            <w:pPr>
              <w:pStyle w:val="a4"/>
              <w:spacing w:before="0" w:beforeAutospacing="0" w:after="0" w:afterAutospacing="0"/>
              <w:rPr>
                <w:sz w:val="20"/>
                <w:szCs w:val="20"/>
              </w:rPr>
            </w:pPr>
            <w:r w:rsidRPr="00A11C8D">
              <w:rPr>
                <w:sz w:val="20"/>
                <w:szCs w:val="20"/>
              </w:rPr>
              <w:t>-Сұрақтарға жауап береді</w:t>
            </w: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p>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t>Оқушылар тақтада берілген сөздерге алған білімдерінен толықтыру жүргізеді. Өз білгендерін ортаға</w:t>
            </w:r>
            <w:r w:rsidR="00B160BF">
              <w:rPr>
                <w:rFonts w:ascii="Times New Roman" w:hAnsi="Times New Roman" w:cs="Times New Roman"/>
                <w:sz w:val="20"/>
                <w:szCs w:val="20"/>
              </w:rPr>
              <w:t xml:space="preserve"> салады, өз ойымен толықтырады.</w:t>
            </w:r>
          </w:p>
        </w:tc>
        <w:tc>
          <w:tcPr>
            <w:tcW w:w="2552" w:type="dxa"/>
          </w:tcPr>
          <w:p w:rsidR="001F5550" w:rsidRPr="00A11C8D" w:rsidRDefault="001F5550" w:rsidP="00A11C8D">
            <w:pPr>
              <w:spacing w:after="0" w:line="240" w:lineRule="auto"/>
              <w:rPr>
                <w:rFonts w:ascii="Times New Roman" w:hAnsi="Times New Roman" w:cs="Times New Roman"/>
                <w:sz w:val="20"/>
                <w:szCs w:val="20"/>
              </w:rPr>
            </w:pPr>
            <w:r w:rsidRPr="00A11C8D">
              <w:rPr>
                <w:rFonts w:ascii="Times New Roman" w:hAnsi="Times New Roman" w:cs="Times New Roman"/>
                <w:sz w:val="20"/>
                <w:szCs w:val="20"/>
              </w:rPr>
              <w:lastRenderedPageBreak/>
              <w:t>Оқушылардың білім алу жетістіктерін арттыру мақсатындағы функционалдық сауаттылыққа арналған тапсырмалар беріледі. Тапсырмаларды өмірмен байланыстыра отырып орындайды</w:t>
            </w:r>
          </w:p>
          <w:p w:rsidR="001F5550" w:rsidRPr="00A11C8D" w:rsidRDefault="001F5550" w:rsidP="00A11C8D">
            <w:pPr>
              <w:spacing w:after="0" w:line="240" w:lineRule="auto"/>
              <w:rPr>
                <w:rFonts w:ascii="Times New Roman" w:hAnsi="Times New Roman" w:cs="Times New Roman"/>
                <w:b/>
                <w:noProof/>
                <w:sz w:val="20"/>
                <w:szCs w:val="20"/>
                <w:lang w:eastAsia="ru-RU"/>
              </w:rPr>
            </w:pPr>
            <w:r w:rsidRPr="00A11C8D">
              <w:rPr>
                <w:rFonts w:ascii="Times New Roman" w:hAnsi="Times New Roman" w:cs="Times New Roman"/>
                <w:sz w:val="20"/>
                <w:szCs w:val="20"/>
              </w:rPr>
              <w:t>– ғылыми-тәжірибелік білімдерін күнделікті өмірде кездесетін жағдаяттарды шешу үшін қолдана білу біліктерін қалыптастыруға жағдай жасай алады.</w:t>
            </w:r>
          </w:p>
          <w:p w:rsidR="001F5550" w:rsidRPr="00A11C8D" w:rsidRDefault="001F5550" w:rsidP="00A11C8D">
            <w:pPr>
              <w:spacing w:after="0" w:line="240" w:lineRule="auto"/>
              <w:rPr>
                <w:rFonts w:ascii="Times New Roman" w:hAnsi="Times New Roman" w:cs="Times New Roman"/>
                <w:b/>
                <w:noProof/>
                <w:sz w:val="20"/>
                <w:szCs w:val="20"/>
                <w:lang w:eastAsia="ru-RU"/>
              </w:rPr>
            </w:pPr>
            <w:r w:rsidRPr="00A11C8D">
              <w:rPr>
                <w:rFonts w:ascii="Times New Roman" w:hAnsi="Times New Roman" w:cs="Times New Roman"/>
                <w:b/>
                <w:noProof/>
                <w:sz w:val="20"/>
                <w:szCs w:val="20"/>
                <w:lang w:eastAsia="ru-RU"/>
              </w:rPr>
              <w:t>Дескриптор:</w:t>
            </w:r>
          </w:p>
          <w:p w:rsidR="001F5550" w:rsidRPr="00A11C8D" w:rsidRDefault="001F5550" w:rsidP="00A11C8D">
            <w:pPr>
              <w:spacing w:after="0" w:line="240" w:lineRule="auto"/>
              <w:rPr>
                <w:rFonts w:ascii="Times New Roman" w:hAnsi="Times New Roman" w:cs="Times New Roman"/>
                <w:noProof/>
                <w:sz w:val="20"/>
                <w:szCs w:val="20"/>
                <w:lang w:eastAsia="ru-RU"/>
              </w:rPr>
            </w:pPr>
            <w:r w:rsidRPr="00A11C8D">
              <w:rPr>
                <w:rFonts w:ascii="Times New Roman" w:hAnsi="Times New Roman" w:cs="Times New Roman"/>
                <w:noProof/>
                <w:sz w:val="20"/>
                <w:szCs w:val="20"/>
                <w:lang w:eastAsia="ru-RU"/>
              </w:rPr>
              <w:t>- судың пайдасын анықтайды  2- балл</w:t>
            </w: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r w:rsidRPr="00A11C8D">
              <w:rPr>
                <w:rFonts w:ascii="Times New Roman" w:hAnsi="Times New Roman" w:cs="Times New Roman"/>
                <w:b/>
                <w:sz w:val="20"/>
                <w:szCs w:val="20"/>
              </w:rPr>
              <w:t>ЕББҚоқушы</w:t>
            </w:r>
          </w:p>
          <w:p w:rsidR="001F5550" w:rsidRPr="00A11C8D" w:rsidRDefault="001F5550" w:rsidP="00A11C8D">
            <w:pPr>
              <w:spacing w:after="0" w:line="240" w:lineRule="auto"/>
              <w:rPr>
                <w:rFonts w:ascii="Times New Roman" w:hAnsi="Times New Roman" w:cs="Times New Roman"/>
                <w:b/>
                <w:noProof/>
                <w:sz w:val="20"/>
                <w:szCs w:val="20"/>
                <w:lang w:eastAsia="ru-RU"/>
              </w:rPr>
            </w:pPr>
            <w:r w:rsidRPr="00A11C8D">
              <w:rPr>
                <w:rFonts w:ascii="Times New Roman" w:hAnsi="Times New Roman" w:cs="Times New Roman"/>
                <w:b/>
                <w:noProof/>
                <w:sz w:val="20"/>
                <w:szCs w:val="20"/>
                <w:lang w:eastAsia="ru-RU"/>
              </w:rPr>
              <w:t>Дескриптор:</w:t>
            </w:r>
          </w:p>
          <w:p w:rsidR="001F5550" w:rsidRPr="00A11C8D" w:rsidRDefault="001F5550" w:rsidP="00A11C8D">
            <w:pPr>
              <w:spacing w:after="0" w:line="240" w:lineRule="auto"/>
              <w:rPr>
                <w:rFonts w:ascii="Times New Roman" w:hAnsi="Times New Roman" w:cs="Times New Roman"/>
                <w:noProof/>
                <w:sz w:val="20"/>
                <w:szCs w:val="20"/>
                <w:lang w:eastAsia="ru-RU"/>
              </w:rPr>
            </w:pPr>
            <w:r w:rsidRPr="00A11C8D">
              <w:rPr>
                <w:rFonts w:ascii="Times New Roman" w:hAnsi="Times New Roman" w:cs="Times New Roman"/>
                <w:noProof/>
                <w:sz w:val="20"/>
                <w:szCs w:val="20"/>
                <w:lang w:eastAsia="ru-RU"/>
              </w:rPr>
              <w:t>- судың пайдасын анықтап сәйкестігін табады -2 балл</w:t>
            </w: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noProof/>
                <w:sz w:val="20"/>
                <w:szCs w:val="20"/>
                <w:lang w:eastAsia="ru-RU"/>
              </w:rPr>
            </w:pPr>
          </w:p>
          <w:p w:rsidR="001F5550" w:rsidRPr="00A11C8D" w:rsidRDefault="001F5550" w:rsidP="00A11C8D">
            <w:pPr>
              <w:spacing w:after="0" w:line="240" w:lineRule="auto"/>
              <w:rPr>
                <w:rFonts w:ascii="Times New Roman" w:hAnsi="Times New Roman" w:cs="Times New Roman"/>
                <w:b/>
                <w:sz w:val="20"/>
                <w:szCs w:val="20"/>
              </w:rPr>
            </w:pPr>
          </w:p>
          <w:p w:rsidR="001F5550" w:rsidRPr="00A11C8D" w:rsidRDefault="001F5550" w:rsidP="00A11C8D">
            <w:pPr>
              <w:spacing w:after="0" w:line="240" w:lineRule="auto"/>
              <w:rPr>
                <w:rFonts w:ascii="Times New Roman" w:hAnsi="Times New Roman" w:cs="Times New Roman"/>
                <w:b/>
                <w:sz w:val="20"/>
                <w:szCs w:val="20"/>
              </w:rPr>
            </w:pPr>
          </w:p>
          <w:p w:rsidR="001F5550" w:rsidRPr="00A11C8D" w:rsidRDefault="001F5550" w:rsidP="00A11C8D">
            <w:pPr>
              <w:spacing w:after="0" w:line="240" w:lineRule="auto"/>
              <w:rPr>
                <w:rFonts w:ascii="Times New Roman" w:hAnsi="Times New Roman" w:cs="Times New Roman"/>
                <w:b/>
                <w:sz w:val="20"/>
                <w:szCs w:val="20"/>
              </w:rPr>
            </w:pPr>
          </w:p>
          <w:p w:rsidR="001F5550" w:rsidRPr="00A11C8D" w:rsidRDefault="001F5550" w:rsidP="00A11C8D">
            <w:pPr>
              <w:spacing w:after="0" w:line="240" w:lineRule="auto"/>
              <w:rPr>
                <w:rFonts w:ascii="Times New Roman" w:hAnsi="Times New Roman" w:cs="Times New Roman"/>
                <w:b/>
                <w:sz w:val="20"/>
                <w:szCs w:val="20"/>
              </w:rPr>
            </w:pPr>
            <w:r w:rsidRPr="00A11C8D">
              <w:rPr>
                <w:rFonts w:ascii="Times New Roman" w:hAnsi="Times New Roman" w:cs="Times New Roman"/>
                <w:b/>
                <w:sz w:val="20"/>
                <w:szCs w:val="20"/>
              </w:rPr>
              <w:t>Дескриптор:</w:t>
            </w:r>
          </w:p>
          <w:p w:rsidR="001F5550" w:rsidRPr="00B160BF" w:rsidRDefault="001F5550" w:rsidP="00B160BF">
            <w:pPr>
              <w:tabs>
                <w:tab w:val="left" w:pos="720"/>
              </w:tabs>
              <w:kinsoku w:val="0"/>
              <w:overflowPunct w:val="0"/>
              <w:spacing w:after="0" w:line="240" w:lineRule="auto"/>
              <w:contextualSpacing/>
              <w:textAlignment w:val="baseline"/>
              <w:rPr>
                <w:rFonts w:ascii="Times New Roman" w:eastAsia="Times New Roman" w:hAnsi="Times New Roman" w:cs="Times New Roman"/>
                <w:sz w:val="20"/>
                <w:szCs w:val="20"/>
                <w:lang w:eastAsia="ru-RU"/>
              </w:rPr>
            </w:pPr>
            <w:r w:rsidRPr="00A11C8D">
              <w:rPr>
                <w:rFonts w:ascii="Times New Roman" w:eastAsia="Arial Unicode MS" w:hAnsi="Times New Roman" w:cs="Times New Roman"/>
                <w:kern w:val="24"/>
                <w:sz w:val="20"/>
                <w:szCs w:val="20"/>
                <w:lang w:eastAsia="ru-RU"/>
              </w:rPr>
              <w:lastRenderedPageBreak/>
              <w:t>Судың қызметіне/маңыздылығына бірнеше мысалдар келтіре алады 2- балл</w:t>
            </w:r>
          </w:p>
        </w:tc>
        <w:tc>
          <w:tcPr>
            <w:tcW w:w="1134" w:type="dxa"/>
          </w:tcPr>
          <w:p w:rsidR="001F5550" w:rsidRPr="00A11C8D" w:rsidRDefault="001F5550" w:rsidP="00A11C8D">
            <w:pPr>
              <w:spacing w:after="0" w:line="240" w:lineRule="auto"/>
              <w:rPr>
                <w:rFonts w:ascii="Times New Roman" w:hAnsi="Times New Roman" w:cs="Times New Roman"/>
                <w:sz w:val="20"/>
                <w:szCs w:val="20"/>
              </w:rPr>
            </w:pPr>
          </w:p>
        </w:tc>
      </w:tr>
    </w:tbl>
    <w:p w:rsidR="001F5550" w:rsidRPr="00A11C8D" w:rsidRDefault="001F5550" w:rsidP="00A11C8D">
      <w:pPr>
        <w:spacing w:after="0" w:line="240" w:lineRule="auto"/>
        <w:rPr>
          <w:rFonts w:ascii="Times New Roman" w:hAnsi="Times New Roman" w:cs="Times New Roman"/>
          <w:sz w:val="20"/>
          <w:szCs w:val="20"/>
        </w:rPr>
      </w:pPr>
    </w:p>
    <w:sectPr w:rsidR="001F5550" w:rsidRPr="00A11C8D" w:rsidSect="00580C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6054"/>
    <w:multiLevelType w:val="hybridMultilevel"/>
    <w:tmpl w:val="89F03322"/>
    <w:lvl w:ilvl="0" w:tplc="1B46CD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E2E7E"/>
    <w:multiLevelType w:val="hybridMultilevel"/>
    <w:tmpl w:val="8FDEC0F4"/>
    <w:lvl w:ilvl="0" w:tplc="214812A4">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6F6468"/>
    <w:multiLevelType w:val="hybridMultilevel"/>
    <w:tmpl w:val="BC5A5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CA46AC"/>
    <w:multiLevelType w:val="hybridMultilevel"/>
    <w:tmpl w:val="8FDEC0F4"/>
    <w:lvl w:ilvl="0" w:tplc="214812A4">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D2E5C01"/>
    <w:multiLevelType w:val="hybridMultilevel"/>
    <w:tmpl w:val="013CD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1930BA"/>
    <w:multiLevelType w:val="hybridMultilevel"/>
    <w:tmpl w:val="2C96DB10"/>
    <w:lvl w:ilvl="0" w:tplc="7E68C4BE">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80C89"/>
    <w:multiLevelType w:val="hybridMultilevel"/>
    <w:tmpl w:val="8FDEC0F4"/>
    <w:lvl w:ilvl="0" w:tplc="214812A4">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AF22057"/>
    <w:multiLevelType w:val="hybridMultilevel"/>
    <w:tmpl w:val="8FDEC0F4"/>
    <w:lvl w:ilvl="0" w:tplc="214812A4">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56C7BE5"/>
    <w:multiLevelType w:val="hybridMultilevel"/>
    <w:tmpl w:val="8FDEC0F4"/>
    <w:lvl w:ilvl="0" w:tplc="214812A4">
      <w:start w:val="2"/>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CA3473F"/>
    <w:multiLevelType w:val="hybridMultilevel"/>
    <w:tmpl w:val="A838E7E0"/>
    <w:lvl w:ilvl="0" w:tplc="23D612AC">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A15BA2"/>
    <w:multiLevelType w:val="hybridMultilevel"/>
    <w:tmpl w:val="48241956"/>
    <w:lvl w:ilvl="0" w:tplc="5D4C94FA">
      <w:start w:val="1"/>
      <w:numFmt w:val="bullet"/>
      <w:lvlText w:val="•"/>
      <w:lvlJc w:val="left"/>
      <w:pPr>
        <w:tabs>
          <w:tab w:val="num" w:pos="720"/>
        </w:tabs>
        <w:ind w:left="720" w:hanging="360"/>
      </w:pPr>
      <w:rPr>
        <w:rFonts w:ascii="Times New Roman" w:hAnsi="Times New Roman" w:hint="default"/>
      </w:rPr>
    </w:lvl>
    <w:lvl w:ilvl="1" w:tplc="AA785E48" w:tentative="1">
      <w:start w:val="1"/>
      <w:numFmt w:val="bullet"/>
      <w:lvlText w:val="•"/>
      <w:lvlJc w:val="left"/>
      <w:pPr>
        <w:tabs>
          <w:tab w:val="num" w:pos="1440"/>
        </w:tabs>
        <w:ind w:left="1440" w:hanging="360"/>
      </w:pPr>
      <w:rPr>
        <w:rFonts w:ascii="Times New Roman" w:hAnsi="Times New Roman" w:hint="default"/>
      </w:rPr>
    </w:lvl>
    <w:lvl w:ilvl="2" w:tplc="625E503C" w:tentative="1">
      <w:start w:val="1"/>
      <w:numFmt w:val="bullet"/>
      <w:lvlText w:val="•"/>
      <w:lvlJc w:val="left"/>
      <w:pPr>
        <w:tabs>
          <w:tab w:val="num" w:pos="2160"/>
        </w:tabs>
        <w:ind w:left="2160" w:hanging="360"/>
      </w:pPr>
      <w:rPr>
        <w:rFonts w:ascii="Times New Roman" w:hAnsi="Times New Roman" w:hint="default"/>
      </w:rPr>
    </w:lvl>
    <w:lvl w:ilvl="3" w:tplc="642C54AA" w:tentative="1">
      <w:start w:val="1"/>
      <w:numFmt w:val="bullet"/>
      <w:lvlText w:val="•"/>
      <w:lvlJc w:val="left"/>
      <w:pPr>
        <w:tabs>
          <w:tab w:val="num" w:pos="2880"/>
        </w:tabs>
        <w:ind w:left="2880" w:hanging="360"/>
      </w:pPr>
      <w:rPr>
        <w:rFonts w:ascii="Times New Roman" w:hAnsi="Times New Roman" w:hint="default"/>
      </w:rPr>
    </w:lvl>
    <w:lvl w:ilvl="4" w:tplc="8B302DDC" w:tentative="1">
      <w:start w:val="1"/>
      <w:numFmt w:val="bullet"/>
      <w:lvlText w:val="•"/>
      <w:lvlJc w:val="left"/>
      <w:pPr>
        <w:tabs>
          <w:tab w:val="num" w:pos="3600"/>
        </w:tabs>
        <w:ind w:left="3600" w:hanging="360"/>
      </w:pPr>
      <w:rPr>
        <w:rFonts w:ascii="Times New Roman" w:hAnsi="Times New Roman" w:hint="default"/>
      </w:rPr>
    </w:lvl>
    <w:lvl w:ilvl="5" w:tplc="A08CC80C" w:tentative="1">
      <w:start w:val="1"/>
      <w:numFmt w:val="bullet"/>
      <w:lvlText w:val="•"/>
      <w:lvlJc w:val="left"/>
      <w:pPr>
        <w:tabs>
          <w:tab w:val="num" w:pos="4320"/>
        </w:tabs>
        <w:ind w:left="4320" w:hanging="360"/>
      </w:pPr>
      <w:rPr>
        <w:rFonts w:ascii="Times New Roman" w:hAnsi="Times New Roman" w:hint="default"/>
      </w:rPr>
    </w:lvl>
    <w:lvl w:ilvl="6" w:tplc="12942B2A" w:tentative="1">
      <w:start w:val="1"/>
      <w:numFmt w:val="bullet"/>
      <w:lvlText w:val="•"/>
      <w:lvlJc w:val="left"/>
      <w:pPr>
        <w:tabs>
          <w:tab w:val="num" w:pos="5040"/>
        </w:tabs>
        <w:ind w:left="5040" w:hanging="360"/>
      </w:pPr>
      <w:rPr>
        <w:rFonts w:ascii="Times New Roman" w:hAnsi="Times New Roman" w:hint="default"/>
      </w:rPr>
    </w:lvl>
    <w:lvl w:ilvl="7" w:tplc="64F8DD3E" w:tentative="1">
      <w:start w:val="1"/>
      <w:numFmt w:val="bullet"/>
      <w:lvlText w:val="•"/>
      <w:lvlJc w:val="left"/>
      <w:pPr>
        <w:tabs>
          <w:tab w:val="num" w:pos="5760"/>
        </w:tabs>
        <w:ind w:left="5760" w:hanging="360"/>
      </w:pPr>
      <w:rPr>
        <w:rFonts w:ascii="Times New Roman" w:hAnsi="Times New Roman" w:hint="default"/>
      </w:rPr>
    </w:lvl>
    <w:lvl w:ilvl="8" w:tplc="4FC475A2" w:tentative="1">
      <w:start w:val="1"/>
      <w:numFmt w:val="bullet"/>
      <w:lvlText w:val="•"/>
      <w:lvlJc w:val="left"/>
      <w:pPr>
        <w:tabs>
          <w:tab w:val="num" w:pos="6480"/>
        </w:tabs>
        <w:ind w:left="6480" w:hanging="360"/>
      </w:pPr>
      <w:rPr>
        <w:rFonts w:ascii="Times New Roman" w:hAnsi="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7"/>
  </w:num>
  <w:num w:numId="7">
    <w:abstractNumId w:val="2"/>
  </w:num>
  <w:num w:numId="8">
    <w:abstractNumId w:val="8"/>
  </w:num>
  <w:num w:numId="9">
    <w:abstractNumId w:val="0"/>
  </w:num>
  <w:num w:numId="10">
    <w:abstractNumId w:val="4"/>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5368"/>
    <w:rsid w:val="000A2218"/>
    <w:rsid w:val="000D2703"/>
    <w:rsid w:val="000E1720"/>
    <w:rsid w:val="000E2EEA"/>
    <w:rsid w:val="00166110"/>
    <w:rsid w:val="001C12C3"/>
    <w:rsid w:val="001F5550"/>
    <w:rsid w:val="00236401"/>
    <w:rsid w:val="00253ADB"/>
    <w:rsid w:val="0028255D"/>
    <w:rsid w:val="00323407"/>
    <w:rsid w:val="00343E51"/>
    <w:rsid w:val="00382BEC"/>
    <w:rsid w:val="004306BB"/>
    <w:rsid w:val="0048516F"/>
    <w:rsid w:val="004A4FC9"/>
    <w:rsid w:val="005043C8"/>
    <w:rsid w:val="00517813"/>
    <w:rsid w:val="00531E02"/>
    <w:rsid w:val="005561AE"/>
    <w:rsid w:val="00580C6A"/>
    <w:rsid w:val="005B40BF"/>
    <w:rsid w:val="005E7369"/>
    <w:rsid w:val="00652829"/>
    <w:rsid w:val="0069526C"/>
    <w:rsid w:val="006C6AE4"/>
    <w:rsid w:val="006D5662"/>
    <w:rsid w:val="006E7980"/>
    <w:rsid w:val="00722DA0"/>
    <w:rsid w:val="007A13D5"/>
    <w:rsid w:val="007E04E4"/>
    <w:rsid w:val="007F6163"/>
    <w:rsid w:val="00811EB5"/>
    <w:rsid w:val="00866DB8"/>
    <w:rsid w:val="00894CE7"/>
    <w:rsid w:val="008B2E2F"/>
    <w:rsid w:val="008D6AE7"/>
    <w:rsid w:val="0091194E"/>
    <w:rsid w:val="00934DCC"/>
    <w:rsid w:val="009447C7"/>
    <w:rsid w:val="00A11C8D"/>
    <w:rsid w:val="00A21D6D"/>
    <w:rsid w:val="00A777D3"/>
    <w:rsid w:val="00AD6C3C"/>
    <w:rsid w:val="00AD730A"/>
    <w:rsid w:val="00B15AD8"/>
    <w:rsid w:val="00B160BF"/>
    <w:rsid w:val="00BB688D"/>
    <w:rsid w:val="00BC1EC4"/>
    <w:rsid w:val="00BF1FB5"/>
    <w:rsid w:val="00C9291D"/>
    <w:rsid w:val="00CD6A0D"/>
    <w:rsid w:val="00CF2332"/>
    <w:rsid w:val="00D676D5"/>
    <w:rsid w:val="00D82C5C"/>
    <w:rsid w:val="00DB2BD8"/>
    <w:rsid w:val="00DF2DD5"/>
    <w:rsid w:val="00E137BF"/>
    <w:rsid w:val="00E521E6"/>
    <w:rsid w:val="00E61C10"/>
    <w:rsid w:val="00EA004B"/>
    <w:rsid w:val="00F22E12"/>
    <w:rsid w:val="00F33465"/>
    <w:rsid w:val="00F35368"/>
    <w:rsid w:val="00F61110"/>
    <w:rsid w:val="00F73315"/>
    <w:rsid w:val="00FA4527"/>
    <w:rsid w:val="00FB4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A0"/>
    <w:pPr>
      <w:spacing w:after="200" w:line="276" w:lineRule="auto"/>
    </w:pPr>
    <w:rPr>
      <w:rFonts w:eastAsiaTheme="minorEastAsia"/>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E798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4306B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306BB"/>
    <w:rPr>
      <w:b/>
      <w:bCs/>
    </w:rPr>
  </w:style>
  <w:style w:type="character" w:customStyle="1" w:styleId="a7">
    <w:name w:val="Без интервала Знак"/>
    <w:link w:val="a8"/>
    <w:uiPriority w:val="1"/>
    <w:locked/>
    <w:rsid w:val="000E2EEA"/>
    <w:rPr>
      <w:lang w:val="kk-KZ"/>
    </w:rPr>
  </w:style>
  <w:style w:type="paragraph" w:styleId="a8">
    <w:name w:val="No Spacing"/>
    <w:link w:val="a7"/>
    <w:uiPriority w:val="1"/>
    <w:qFormat/>
    <w:rsid w:val="000E2EEA"/>
    <w:pPr>
      <w:spacing w:after="0" w:line="240" w:lineRule="auto"/>
    </w:pPr>
    <w:rPr>
      <w:lang w:val="kk-KZ"/>
    </w:rPr>
  </w:style>
  <w:style w:type="character" w:styleId="a9">
    <w:name w:val="annotation reference"/>
    <w:basedOn w:val="a0"/>
    <w:uiPriority w:val="99"/>
    <w:semiHidden/>
    <w:unhideWhenUsed/>
    <w:rsid w:val="00E137BF"/>
    <w:rPr>
      <w:sz w:val="16"/>
      <w:szCs w:val="16"/>
    </w:rPr>
  </w:style>
  <w:style w:type="paragraph" w:styleId="aa">
    <w:name w:val="annotation text"/>
    <w:basedOn w:val="a"/>
    <w:link w:val="ab"/>
    <w:uiPriority w:val="99"/>
    <w:semiHidden/>
    <w:unhideWhenUsed/>
    <w:rsid w:val="00E137BF"/>
    <w:pPr>
      <w:spacing w:line="240" w:lineRule="auto"/>
    </w:pPr>
    <w:rPr>
      <w:sz w:val="20"/>
      <w:szCs w:val="20"/>
    </w:rPr>
  </w:style>
  <w:style w:type="character" w:customStyle="1" w:styleId="ab">
    <w:name w:val="Текст примечания Знак"/>
    <w:basedOn w:val="a0"/>
    <w:link w:val="aa"/>
    <w:uiPriority w:val="99"/>
    <w:semiHidden/>
    <w:rsid w:val="00E137BF"/>
    <w:rPr>
      <w:rFonts w:eastAsiaTheme="minorEastAsia"/>
      <w:sz w:val="20"/>
      <w:szCs w:val="20"/>
      <w:lang w:val="kk-KZ" w:eastAsia="kk-KZ"/>
    </w:rPr>
  </w:style>
  <w:style w:type="paragraph" w:styleId="ac">
    <w:name w:val="annotation subject"/>
    <w:basedOn w:val="aa"/>
    <w:next w:val="aa"/>
    <w:link w:val="ad"/>
    <w:uiPriority w:val="99"/>
    <w:semiHidden/>
    <w:unhideWhenUsed/>
    <w:rsid w:val="00E137BF"/>
    <w:rPr>
      <w:b/>
      <w:bCs/>
    </w:rPr>
  </w:style>
  <w:style w:type="character" w:customStyle="1" w:styleId="ad">
    <w:name w:val="Тема примечания Знак"/>
    <w:basedOn w:val="ab"/>
    <w:link w:val="ac"/>
    <w:uiPriority w:val="99"/>
    <w:semiHidden/>
    <w:rsid w:val="00E137BF"/>
    <w:rPr>
      <w:rFonts w:eastAsiaTheme="minorEastAsia"/>
      <w:b/>
      <w:bCs/>
      <w:sz w:val="20"/>
      <w:szCs w:val="20"/>
      <w:lang w:val="kk-KZ" w:eastAsia="kk-KZ"/>
    </w:rPr>
  </w:style>
  <w:style w:type="paragraph" w:styleId="ae">
    <w:name w:val="Balloon Text"/>
    <w:basedOn w:val="a"/>
    <w:link w:val="af"/>
    <w:uiPriority w:val="99"/>
    <w:semiHidden/>
    <w:unhideWhenUsed/>
    <w:rsid w:val="00E137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137BF"/>
    <w:rPr>
      <w:rFonts w:ascii="Segoe UI" w:eastAsiaTheme="minorEastAsia" w:hAnsi="Segoe UI" w:cs="Segoe UI"/>
      <w:sz w:val="18"/>
      <w:szCs w:val="18"/>
      <w:lang w:val="kk-KZ" w:eastAsia="kk-KZ"/>
    </w:rPr>
  </w:style>
  <w:style w:type="character" w:styleId="af0">
    <w:name w:val="Hyperlink"/>
    <w:basedOn w:val="a0"/>
    <w:uiPriority w:val="99"/>
    <w:semiHidden/>
    <w:unhideWhenUsed/>
    <w:rsid w:val="00E137BF"/>
    <w:rPr>
      <w:color w:val="0000FF"/>
      <w:u w:val="single"/>
    </w:rPr>
  </w:style>
  <w:style w:type="paragraph" w:styleId="af1">
    <w:name w:val="List Paragraph"/>
    <w:aliases w:val="Akapit z listą BS,List Paragraph 1,List_Paragraph,Multilevel para_II"/>
    <w:basedOn w:val="a"/>
    <w:link w:val="af2"/>
    <w:uiPriority w:val="34"/>
    <w:qFormat/>
    <w:rsid w:val="00652829"/>
    <w:pPr>
      <w:ind w:left="720"/>
      <w:contextualSpacing/>
    </w:pPr>
  </w:style>
  <w:style w:type="character" w:customStyle="1" w:styleId="af2">
    <w:name w:val="Абзац списка Знак"/>
    <w:aliases w:val="Akapit z listą BS Знак,List Paragraph 1 Знак,List_Paragraph Знак,Multilevel para_II Знак"/>
    <w:link w:val="af1"/>
    <w:uiPriority w:val="34"/>
    <w:locked/>
    <w:rsid w:val="007E04E4"/>
    <w:rPr>
      <w:rFonts w:eastAsiaTheme="minorEastAsia"/>
      <w:lang w:val="kk-KZ" w:eastAsia="kk-KZ"/>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1F5550"/>
    <w:rPr>
      <w:rFonts w:ascii="Times New Roman" w:eastAsia="Times New Roman" w:hAnsi="Times New Roman" w:cs="Times New Roman"/>
      <w:sz w:val="24"/>
      <w:szCs w:val="24"/>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9348">
      <w:bodyDiv w:val="1"/>
      <w:marLeft w:val="0"/>
      <w:marRight w:val="0"/>
      <w:marTop w:val="0"/>
      <w:marBottom w:val="0"/>
      <w:divBdr>
        <w:top w:val="none" w:sz="0" w:space="0" w:color="auto"/>
        <w:left w:val="none" w:sz="0" w:space="0" w:color="auto"/>
        <w:bottom w:val="none" w:sz="0" w:space="0" w:color="auto"/>
        <w:right w:val="none" w:sz="0" w:space="0" w:color="auto"/>
      </w:divBdr>
    </w:div>
    <w:div w:id="499934526">
      <w:bodyDiv w:val="1"/>
      <w:marLeft w:val="0"/>
      <w:marRight w:val="0"/>
      <w:marTop w:val="0"/>
      <w:marBottom w:val="0"/>
      <w:divBdr>
        <w:top w:val="none" w:sz="0" w:space="0" w:color="auto"/>
        <w:left w:val="none" w:sz="0" w:space="0" w:color="auto"/>
        <w:bottom w:val="none" w:sz="0" w:space="0" w:color="auto"/>
        <w:right w:val="none" w:sz="0" w:space="0" w:color="auto"/>
      </w:divBdr>
    </w:div>
    <w:div w:id="977610967">
      <w:bodyDiv w:val="1"/>
      <w:marLeft w:val="0"/>
      <w:marRight w:val="0"/>
      <w:marTop w:val="0"/>
      <w:marBottom w:val="0"/>
      <w:divBdr>
        <w:top w:val="none" w:sz="0" w:space="0" w:color="auto"/>
        <w:left w:val="none" w:sz="0" w:space="0" w:color="auto"/>
        <w:bottom w:val="none" w:sz="0" w:space="0" w:color="auto"/>
        <w:right w:val="none" w:sz="0" w:space="0" w:color="auto"/>
      </w:divBdr>
    </w:div>
    <w:div w:id="1005596045">
      <w:bodyDiv w:val="1"/>
      <w:marLeft w:val="0"/>
      <w:marRight w:val="0"/>
      <w:marTop w:val="0"/>
      <w:marBottom w:val="0"/>
      <w:divBdr>
        <w:top w:val="none" w:sz="0" w:space="0" w:color="auto"/>
        <w:left w:val="none" w:sz="0" w:space="0" w:color="auto"/>
        <w:bottom w:val="none" w:sz="0" w:space="0" w:color="auto"/>
        <w:right w:val="none" w:sz="0" w:space="0" w:color="auto"/>
      </w:divBdr>
    </w:div>
    <w:div w:id="1374696258">
      <w:bodyDiv w:val="1"/>
      <w:marLeft w:val="0"/>
      <w:marRight w:val="0"/>
      <w:marTop w:val="0"/>
      <w:marBottom w:val="0"/>
      <w:divBdr>
        <w:top w:val="none" w:sz="0" w:space="0" w:color="auto"/>
        <w:left w:val="none" w:sz="0" w:space="0" w:color="auto"/>
        <w:bottom w:val="none" w:sz="0" w:space="0" w:color="auto"/>
        <w:right w:val="none" w:sz="0" w:space="0" w:color="auto"/>
      </w:divBdr>
    </w:div>
    <w:div w:id="1459107169">
      <w:bodyDiv w:val="1"/>
      <w:marLeft w:val="0"/>
      <w:marRight w:val="0"/>
      <w:marTop w:val="0"/>
      <w:marBottom w:val="0"/>
      <w:divBdr>
        <w:top w:val="none" w:sz="0" w:space="0" w:color="auto"/>
        <w:left w:val="none" w:sz="0" w:space="0" w:color="auto"/>
        <w:bottom w:val="none" w:sz="0" w:space="0" w:color="auto"/>
        <w:right w:val="none" w:sz="0" w:space="0" w:color="auto"/>
      </w:divBdr>
    </w:div>
    <w:div w:id="1745567197">
      <w:bodyDiv w:val="1"/>
      <w:marLeft w:val="0"/>
      <w:marRight w:val="0"/>
      <w:marTop w:val="0"/>
      <w:marBottom w:val="0"/>
      <w:divBdr>
        <w:top w:val="none" w:sz="0" w:space="0" w:color="auto"/>
        <w:left w:val="none" w:sz="0" w:space="0" w:color="auto"/>
        <w:bottom w:val="none" w:sz="0" w:space="0" w:color="auto"/>
        <w:right w:val="none" w:sz="0" w:space="0" w:color="auto"/>
      </w:divBdr>
    </w:div>
    <w:div w:id="1848055264">
      <w:bodyDiv w:val="1"/>
      <w:marLeft w:val="0"/>
      <w:marRight w:val="0"/>
      <w:marTop w:val="0"/>
      <w:marBottom w:val="0"/>
      <w:divBdr>
        <w:top w:val="none" w:sz="0" w:space="0" w:color="auto"/>
        <w:left w:val="none" w:sz="0" w:space="0" w:color="auto"/>
        <w:bottom w:val="none" w:sz="0" w:space="0" w:color="auto"/>
        <w:right w:val="none" w:sz="0" w:space="0" w:color="auto"/>
      </w:divBdr>
    </w:div>
    <w:div w:id="1884832018">
      <w:bodyDiv w:val="1"/>
      <w:marLeft w:val="0"/>
      <w:marRight w:val="0"/>
      <w:marTop w:val="0"/>
      <w:marBottom w:val="0"/>
      <w:divBdr>
        <w:top w:val="none" w:sz="0" w:space="0" w:color="auto"/>
        <w:left w:val="none" w:sz="0" w:space="0" w:color="auto"/>
        <w:bottom w:val="none" w:sz="0" w:space="0" w:color="auto"/>
        <w:right w:val="none" w:sz="0" w:space="0" w:color="auto"/>
      </w:divBdr>
    </w:div>
    <w:div w:id="1968194250">
      <w:bodyDiv w:val="1"/>
      <w:marLeft w:val="0"/>
      <w:marRight w:val="0"/>
      <w:marTop w:val="0"/>
      <w:marBottom w:val="0"/>
      <w:divBdr>
        <w:top w:val="none" w:sz="0" w:space="0" w:color="auto"/>
        <w:left w:val="none" w:sz="0" w:space="0" w:color="auto"/>
        <w:bottom w:val="none" w:sz="0" w:space="0" w:color="auto"/>
        <w:right w:val="none" w:sz="0" w:space="0" w:color="auto"/>
      </w:divBdr>
    </w:div>
    <w:div w:id="1975522830">
      <w:bodyDiv w:val="1"/>
      <w:marLeft w:val="0"/>
      <w:marRight w:val="0"/>
      <w:marTop w:val="0"/>
      <w:marBottom w:val="0"/>
      <w:divBdr>
        <w:top w:val="none" w:sz="0" w:space="0" w:color="auto"/>
        <w:left w:val="none" w:sz="0" w:space="0" w:color="auto"/>
        <w:bottom w:val="none" w:sz="0" w:space="0" w:color="auto"/>
        <w:right w:val="none" w:sz="0" w:space="0" w:color="auto"/>
      </w:divBdr>
    </w:div>
    <w:div w:id="1996758144">
      <w:bodyDiv w:val="1"/>
      <w:marLeft w:val="0"/>
      <w:marRight w:val="0"/>
      <w:marTop w:val="0"/>
      <w:marBottom w:val="0"/>
      <w:divBdr>
        <w:top w:val="none" w:sz="0" w:space="0" w:color="auto"/>
        <w:left w:val="none" w:sz="0" w:space="0" w:color="auto"/>
        <w:bottom w:val="none" w:sz="0" w:space="0" w:color="auto"/>
        <w:right w:val="none" w:sz="0" w:space="0" w:color="auto"/>
      </w:divBdr>
    </w:div>
    <w:div w:id="21041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56</cp:revision>
  <dcterms:created xsi:type="dcterms:W3CDTF">2023-10-16T09:58:00Z</dcterms:created>
  <dcterms:modified xsi:type="dcterms:W3CDTF">2024-04-12T07:01:00Z</dcterms:modified>
</cp:coreProperties>
</file>